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00"/>
        </w:tabs>
        <w:ind w:left="499" w:hanging="22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DE CARACTERIZAÇÃO DO EMPREENDIMENTO (RCE) </w:t>
      </w:r>
    </w:p>
    <w:p w:rsidR="00000000" w:rsidDel="00000000" w:rsidP="00000000" w:rsidRDefault="00000000" w:rsidRPr="00000000" w14:paraId="00000002">
      <w:pPr>
        <w:tabs>
          <w:tab w:val="left" w:leader="none" w:pos="500"/>
        </w:tabs>
        <w:ind w:left="499" w:hanging="222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00"/>
        </w:tabs>
        <w:ind w:left="499" w:hanging="22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CARACTERIZAÇÃO DA ATIVIDADE</w:t>
      </w:r>
    </w:p>
    <w:p w:rsidR="00000000" w:rsidDel="00000000" w:rsidP="00000000" w:rsidRDefault="00000000" w:rsidRPr="00000000" w14:paraId="00000004">
      <w:pPr>
        <w:tabs>
          <w:tab w:val="left" w:leader="none" w:pos="500"/>
        </w:tabs>
        <w:ind w:left="499" w:hanging="22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00"/>
        </w:tabs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CODIGO CONFORME RESOLUÇÃO CONSEMA 99/2017: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                    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tabs>
          <w:tab w:val="left" w:leader="none" w:pos="50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CAPACIDADE DE ALOJAMENTO: </w:t>
      </w:r>
    </w:p>
    <w:p w:rsidR="00000000" w:rsidDel="00000000" w:rsidP="00000000" w:rsidRDefault="00000000" w:rsidRPr="00000000" w14:paraId="00000007">
      <w:pPr>
        <w:tabs>
          <w:tab w:val="left" w:leader="none" w:pos="50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00"/>
        </w:tabs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. CARACTERIZAÇÃO DA PROPRIEDADE E OCUPAÇÃO DO SOLO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0"/>
        </w:tabs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0"/>
        <w:gridCol w:w="2546"/>
        <w:tblGridChange w:id="0">
          <w:tblGrid>
            <w:gridCol w:w="8500"/>
            <w:gridCol w:w="2546"/>
          </w:tblGrid>
        </w:tblGridChange>
      </w:tblGrid>
      <w:tr>
        <w:trPr>
          <w:cantSplit w:val="0"/>
          <w:trHeight w:val="23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500"/>
              </w:tabs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Disponibilidade de Terra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500"/>
              </w:tabs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Área (há)</w:t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500"/>
              </w:tabs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Terras próprias (total)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500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500"/>
              </w:tabs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Arrendadas de terceiros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500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500"/>
              </w:tabs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Parcerias com terceiros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500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500"/>
              </w:tabs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500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 UTILIZAÇÃO DO SOLO: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4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0"/>
        <w:gridCol w:w="2546"/>
        <w:tblGridChange w:id="0">
          <w:tblGrid>
            <w:gridCol w:w="8500"/>
            <w:gridCol w:w="25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ESPECIFICAÇÕES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Área (ha)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Culturas Anuais / Permanente (milho, feijão, soja, arroz, etc.)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Pastagem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Remanescente Florestal de Vegetação Nativa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Reflorestamento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Criação de animais (suíno, bovino/bubalino, muares, ovino, equino, caprino, cunicultura, piscicultura, ranicultura)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Área Útil Para Distribuição dos Dejetos:          ha 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NÚMERO DO CADASTRO AMBIENTAL RURAL (CAR):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NECESSIDADE DE SUPRESSÃO DE VEGETAÇÃO:</w:t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Declaro que não haverá necessidade de supressão de vegetação nativa para implantação do empreendimento</w:t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LOCALIZAÇÃO DA ÁREA EM RELAÇÃO À ÁREA DE PRESERVAÇÃO PERMANENTE: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4.1.</w:t>
      </w:r>
      <w:r w:rsidDel="00000000" w:rsidR="00000000" w:rsidRPr="00000000">
        <w:rPr>
          <w:sz w:val="24"/>
          <w:szCs w:val="24"/>
          <w:rtl w:val="0"/>
        </w:rPr>
        <w:t xml:space="preserve"> ( ) Declaro que o empreendimento não está localizado em Área de Preservação Permanente, de acordo com a legislação vigente, e que </w:t>
      </w:r>
      <w:r w:rsidDel="00000000" w:rsidR="00000000" w:rsidRPr="00000000">
        <w:rPr>
          <w:sz w:val="24"/>
          <w:szCs w:val="24"/>
          <w:rtl w:val="0"/>
        </w:rPr>
        <w:t xml:space="preserve">preservarei</w:t>
      </w:r>
      <w:r w:rsidDel="00000000" w:rsidR="00000000" w:rsidRPr="00000000">
        <w:rPr>
          <w:sz w:val="24"/>
          <w:szCs w:val="24"/>
          <w:rtl w:val="0"/>
        </w:rPr>
        <w:t xml:space="preserve"> as Áreas de Preservação Permanente - APP existentes no interior do imóvel, de acordo com a Lei Federal n° 12.651/2012 - Código Florestal e Lei Federal nº 12.727/2012, ou suas alterações 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4.2. </w:t>
      </w:r>
      <w:r w:rsidDel="00000000" w:rsidR="00000000" w:rsidRPr="00000000">
        <w:rPr>
          <w:sz w:val="24"/>
          <w:szCs w:val="24"/>
          <w:rtl w:val="0"/>
        </w:rPr>
        <w:t xml:space="preserve">( ) Declaro que o empreendimento ocupa Área de Preservação Permanente considerada consolidada, em conformidade com a Lei Federal n° 12.651/2012, art. 61ª</w:t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LOCALIZAÇÃO DA ÁREA EM RELAÇÃO À UC:</w:t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Declaro que o empreendimento não está localizado em Unidades de Conservação ou sua Zona de Amortecimento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INFORMAÇÃO SOBRE EXISTÊNCIA DE CAVIDADES NATURAIS SUBTERRÂNEAS (CNS):</w:t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Declaro que não existe Cavidade Natural Subterrânea na área do empreendimento</w: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LOCALIZAÇÃO DA ÁREA EM RELAÇÃO À CONDIÇÃO DE ALAGAMENTO:</w:t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Declaro que o empreendimento não está localizado em área sujeita à alagamento</w:t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REGULARIDADE AMBIENTAL:</w:t>
      </w:r>
    </w:p>
    <w:p w:rsidR="00000000" w:rsidDel="00000000" w:rsidP="00000000" w:rsidRDefault="00000000" w:rsidRPr="00000000" w14:paraId="0000003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Declaro que o empreendimento não está em instalação/operação sem licença ambiental válida</w:t>
      </w:r>
    </w:p>
    <w:p w:rsidR="00000000" w:rsidDel="00000000" w:rsidP="00000000" w:rsidRDefault="00000000" w:rsidRPr="00000000" w14:paraId="0000003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CARACTERIZAÇÃO DA ATIVIDADE AVICULTURA (CÓDIGO CONSEMA 01.70.00):</w:t>
      </w:r>
    </w:p>
    <w:p w:rsidR="00000000" w:rsidDel="00000000" w:rsidP="00000000" w:rsidRDefault="00000000" w:rsidRPr="00000000" w14:paraId="0000003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4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2"/>
        <w:gridCol w:w="3682"/>
        <w:gridCol w:w="3682"/>
        <w:tblGridChange w:id="0">
          <w:tblGrid>
            <w:gridCol w:w="3682"/>
            <w:gridCol w:w="3682"/>
            <w:gridCol w:w="36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Aves por Categoria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Peso Total (kg)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Franga Leghorn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Poedeiras frango (postura)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Poedeiras peru (postura)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Matriz corte - frango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Matriz corte - galinha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Frangos de corte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Perus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Ave Festiva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Outras Espécies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CARACTERÍSTICAS DAS INSTALAÇÕES</w:t>
      </w:r>
    </w:p>
    <w:p w:rsidR="00000000" w:rsidDel="00000000" w:rsidP="00000000" w:rsidRDefault="00000000" w:rsidRPr="00000000" w14:paraId="0000005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Dimensões do(s) aviário(s):</w:t>
      </w:r>
    </w:p>
    <w:tbl>
      <w:tblPr>
        <w:tblStyle w:val="Table4"/>
        <w:tblW w:w="1104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960"/>
        <w:gridCol w:w="2762"/>
        <w:gridCol w:w="2762"/>
        <w:tblGridChange w:id="0">
          <w:tblGrid>
            <w:gridCol w:w="562"/>
            <w:gridCol w:w="4960"/>
            <w:gridCol w:w="2762"/>
            <w:gridCol w:w="27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Comprimento                   m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Largura           m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            m²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Comprimento                   m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Largura           m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             m²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Comprimento                   m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Largura           m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             m²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Comprimento                   m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Largura           m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             m²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Comprimento                   m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Largura           m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             m²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Comprimento                   m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Largura           m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             m²</w:t>
            </w:r>
          </w:p>
        </w:tc>
      </w:tr>
    </w:tbl>
    <w:p w:rsidR="00000000" w:rsidDel="00000000" w:rsidP="00000000" w:rsidRDefault="00000000" w:rsidRPr="00000000" w14:paraId="0000007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11. VALOR ESTIMADO DO EMPREENDIMENTO:    </w:t>
      </w:r>
    </w:p>
    <w:p w:rsidR="00000000" w:rsidDel="00000000" w:rsidP="00000000" w:rsidRDefault="00000000" w:rsidRPr="00000000" w14:paraId="0000007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12. TRATAMENTO DOS DEJETOS – Conforme Metodologia da EMBRAPA Aves e Suínos </w:t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Cama de: </w:t>
      </w:r>
      <w:r w:rsidDel="00000000" w:rsidR="00000000" w:rsidRPr="00000000">
        <w:rPr>
          <w:sz w:val="24"/>
          <w:szCs w:val="24"/>
          <w:rtl w:val="0"/>
        </w:rPr>
        <w:t xml:space="preserve">( ) maravalha</w:t>
        <w:tab/>
        <w:t xml:space="preserve">( ) cavaco        ( ) pellets </w:t>
      </w:r>
    </w:p>
    <w:p w:rsidR="00000000" w:rsidDel="00000000" w:rsidP="00000000" w:rsidRDefault="00000000" w:rsidRPr="00000000" w14:paraId="0000007D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Fornecedor do material utilizado para cama:   Transmaravalha                                                   </w:t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Quantificação do consumo de material para cama e frequência de substituição:     </w:t>
      </w:r>
    </w:p>
    <w:p w:rsidR="00000000" w:rsidDel="00000000" w:rsidP="00000000" w:rsidRDefault="00000000" w:rsidRPr="00000000" w14:paraId="0000007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Consumo:</w:t>
        <w:tab/>
        <w:t xml:space="preserve">          </w:t>
      </w:r>
    </w:p>
    <w:p w:rsidR="00000000" w:rsidDel="00000000" w:rsidP="00000000" w:rsidRDefault="00000000" w:rsidRPr="00000000" w14:paraId="0000008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13. FONTES DE CALOR PARA AQUECIMENTO:</w:t>
      </w:r>
    </w:p>
    <w:p w:rsidR="00000000" w:rsidDel="00000000" w:rsidP="00000000" w:rsidRDefault="00000000" w:rsidRPr="00000000" w14:paraId="0000008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Gás:</w:t>
        <w:tab/>
        <w:t xml:space="preserve">            m³/ano </w:t>
      </w:r>
    </w:p>
    <w:p w:rsidR="00000000" w:rsidDel="00000000" w:rsidP="00000000" w:rsidRDefault="00000000" w:rsidRPr="00000000" w14:paraId="0000008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Biogás:</w:t>
        <w:tab/>
        <w:t xml:space="preserve">  m³/ano</w:t>
      </w:r>
    </w:p>
    <w:p w:rsidR="00000000" w:rsidDel="00000000" w:rsidP="00000000" w:rsidRDefault="00000000" w:rsidRPr="00000000" w14:paraId="0000008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Lenha: </w:t>
        <w:tab/>
        <w:t xml:space="preserve">  m³/ano (proveniente de reflorestamento homogêneo) </w:t>
      </w:r>
    </w:p>
    <w:p w:rsidR="00000000" w:rsidDel="00000000" w:rsidP="00000000" w:rsidRDefault="00000000" w:rsidRPr="00000000" w14:paraId="0000008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Maravalha:</w:t>
        <w:tab/>
        <w:t xml:space="preserve">   m³/ano</w:t>
      </w:r>
    </w:p>
    <w:p w:rsidR="00000000" w:rsidDel="00000000" w:rsidP="00000000" w:rsidRDefault="00000000" w:rsidRPr="00000000" w14:paraId="0000008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Cavaco:</w:t>
        <w:tab/>
        <w:t xml:space="preserve">    m³/ano </w:t>
      </w:r>
    </w:p>
    <w:p w:rsidR="00000000" w:rsidDel="00000000" w:rsidP="00000000" w:rsidRDefault="00000000" w:rsidRPr="00000000" w14:paraId="0000008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Pellets:</w:t>
        <w:tab/>
        <w:t xml:space="preserve">    m³/ano                  </w:t>
      </w:r>
    </w:p>
    <w:p w:rsidR="00000000" w:rsidDel="00000000" w:rsidP="00000000" w:rsidRDefault="00000000" w:rsidRPr="00000000" w14:paraId="0000008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Declaro que não utilizo fonte de calor para aquecimento</w:t>
      </w:r>
    </w:p>
    <w:p w:rsidR="00000000" w:rsidDel="00000000" w:rsidP="00000000" w:rsidRDefault="00000000" w:rsidRPr="00000000" w14:paraId="0000008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14. FONTES DE ABASTECIMENTO DE ÁGUA:</w:t>
      </w:r>
    </w:p>
    <w:p w:rsidR="00000000" w:rsidDel="00000000" w:rsidP="00000000" w:rsidRDefault="00000000" w:rsidRPr="00000000" w14:paraId="0000008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14.1.</w:t>
        <w:tab/>
        <w:t xml:space="preserve">Consumo de Água total do empreendimento:  </w:t>
      </w:r>
    </w:p>
    <w:p w:rsidR="00000000" w:rsidDel="00000000" w:rsidP="00000000" w:rsidRDefault="00000000" w:rsidRPr="00000000" w14:paraId="0000008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14.2.</w:t>
        <w:tab/>
        <w:t xml:space="preserve">Detalhamento para a produção: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14.3.</w:t>
        <w:tab/>
        <w:t xml:space="preserve">Número da Outorga de Direito de Uso de Água emitida pela SDE: DSUST 6962/2020</w:t>
      </w:r>
    </w:p>
    <w:p w:rsidR="00000000" w:rsidDel="00000000" w:rsidP="00000000" w:rsidRDefault="00000000" w:rsidRPr="00000000" w14:paraId="0000009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 Poço artesiano - profundidade</w:t>
        <w:tab/>
        <w:t xml:space="preserve">m³/dia </w:t>
      </w:r>
    </w:p>
    <w:p w:rsidR="00000000" w:rsidDel="00000000" w:rsidP="00000000" w:rsidRDefault="00000000" w:rsidRPr="00000000" w14:paraId="0000009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 Vertente/nascente                         m³/dia</w:t>
      </w:r>
    </w:p>
    <w:p w:rsidR="00000000" w:rsidDel="00000000" w:rsidP="00000000" w:rsidRDefault="00000000" w:rsidRPr="00000000" w14:paraId="0000009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Aproveitamento de água de chuva </w:t>
        <w:tab/>
        <w:t xml:space="preserve">              m³</w:t>
      </w:r>
    </w:p>
    <w:p w:rsidR="00000000" w:rsidDel="00000000" w:rsidP="00000000" w:rsidRDefault="00000000" w:rsidRPr="00000000" w14:paraId="0000009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Rio</w:t>
        <w:tab/>
        <w:t xml:space="preserve">             Bacia Hidrográfica    </w:t>
        <w:tab/>
      </w:r>
    </w:p>
    <w:p w:rsidR="00000000" w:rsidDel="00000000" w:rsidP="00000000" w:rsidRDefault="00000000" w:rsidRPr="00000000" w14:paraId="0000009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9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14.4.</w:t>
        <w:tab/>
      </w:r>
      <w:r w:rsidDel="00000000" w:rsidR="00000000" w:rsidRPr="00000000">
        <w:rPr>
          <w:sz w:val="24"/>
          <w:szCs w:val="24"/>
          <w:rtl w:val="0"/>
        </w:rPr>
        <w:t xml:space="preserve">(  ) Declaro que utilizo água fornecida por concessionária pública - N° documento que comprova o fornecimento  </w:t>
      </w:r>
    </w:p>
    <w:p w:rsidR="00000000" w:rsidDel="00000000" w:rsidP="00000000" w:rsidRDefault="00000000" w:rsidRPr="00000000" w14:paraId="0000009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15. SISTEMA DE MANEJO DOS DEJETOS DE AVES:</w:t>
      </w:r>
    </w:p>
    <w:p w:rsidR="00000000" w:rsidDel="00000000" w:rsidP="00000000" w:rsidRDefault="00000000" w:rsidRPr="00000000" w14:paraId="0000009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Retirada da cama do aviário:</w:t>
      </w:r>
      <w:r w:rsidDel="00000000" w:rsidR="00000000" w:rsidRPr="00000000">
        <w:rPr>
          <w:sz w:val="24"/>
          <w:szCs w:val="24"/>
          <w:rtl w:val="0"/>
        </w:rPr>
        <w:tab/>
        <w:t xml:space="preserve">m³/ano</w:t>
      </w:r>
    </w:p>
    <w:p w:rsidR="00000000" w:rsidDel="00000000" w:rsidP="00000000" w:rsidRDefault="00000000" w:rsidRPr="00000000" w14:paraId="0000009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 de remoção da cama:</w:t>
      </w:r>
      <w:r w:rsidDel="00000000" w:rsidR="00000000" w:rsidRPr="00000000">
        <w:rPr>
          <w:sz w:val="24"/>
          <w:szCs w:val="24"/>
          <w:rtl w:val="0"/>
        </w:rPr>
        <w:t xml:space="preserve">      (  ) manual             ( x) mecanizada </w:t>
      </w:r>
    </w:p>
    <w:p w:rsidR="00000000" w:rsidDel="00000000" w:rsidP="00000000" w:rsidRDefault="00000000" w:rsidRPr="00000000" w14:paraId="0000009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 de acondicionamento da cama:</w:t>
      </w:r>
    </w:p>
    <w:p w:rsidR="00000000" w:rsidDel="00000000" w:rsidP="00000000" w:rsidRDefault="00000000" w:rsidRPr="00000000" w14:paraId="0000009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Acondicionamento no solo coberto com lona </w:t>
      </w:r>
    </w:p>
    <w:p w:rsidR="00000000" w:rsidDel="00000000" w:rsidP="00000000" w:rsidRDefault="00000000" w:rsidRPr="00000000" w14:paraId="0000009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Acondicionamento em estrutura com piso impermeabilizado coberto com lona </w:t>
      </w:r>
    </w:p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Equipamentos para retirada e distribuição:</w:t>
      </w:r>
    </w:p>
    <w:p w:rsidR="00000000" w:rsidDel="00000000" w:rsidP="00000000" w:rsidRDefault="00000000" w:rsidRPr="00000000" w14:paraId="000000A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Próprio   (  ) da Prefeitura      (  ) de Terceiros </w:t>
      </w:r>
    </w:p>
    <w:p w:rsidR="00000000" w:rsidDel="00000000" w:rsidP="00000000" w:rsidRDefault="00000000" w:rsidRPr="00000000" w14:paraId="000000A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Destinação da cama:</w:t>
      </w:r>
    </w:p>
    <w:p w:rsidR="00000000" w:rsidDel="00000000" w:rsidP="00000000" w:rsidRDefault="00000000" w:rsidRPr="00000000" w14:paraId="000000A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Adubação de lavoura própria           ha</w:t>
        <w:tab/>
        <w:t xml:space="preserve">Distância média:</w:t>
        <w:tab/>
        <w:t xml:space="preserve">m. </w:t>
      </w:r>
    </w:p>
    <w:p w:rsidR="00000000" w:rsidDel="00000000" w:rsidP="00000000" w:rsidRDefault="00000000" w:rsidRPr="00000000" w14:paraId="000000A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Venda direta para terceiros</w:t>
        <w:tab/>
        <w:t xml:space="preserve">           m³</w:t>
      </w:r>
    </w:p>
    <w:p w:rsidR="00000000" w:rsidDel="00000000" w:rsidP="00000000" w:rsidRDefault="00000000" w:rsidRPr="00000000" w14:paraId="000000A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x ) Venda para fábrica de adubos</w:t>
        <w:tab/>
        <w:t xml:space="preserve">m³</w:t>
      </w:r>
    </w:p>
    <w:p w:rsidR="00000000" w:rsidDel="00000000" w:rsidP="00000000" w:rsidRDefault="00000000" w:rsidRPr="00000000" w14:paraId="000000A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16.</w:t>
        <w:tab/>
        <w:t xml:space="preserve">RESÍDUOS SÓLIDOS:</w:t>
      </w:r>
    </w:p>
    <w:p w:rsidR="00000000" w:rsidDel="00000000" w:rsidP="00000000" w:rsidRDefault="00000000" w:rsidRPr="00000000" w14:paraId="000000A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16.1.</w:t>
      </w:r>
      <w:r w:rsidDel="00000000" w:rsidR="00000000" w:rsidRPr="00000000">
        <w:rPr>
          <w:sz w:val="24"/>
          <w:szCs w:val="24"/>
          <w:rtl w:val="0"/>
        </w:rPr>
        <w:tab/>
        <w:t xml:space="preserve">Aves mortas e outros resíduos orgânicos (ovos)</w:t>
      </w:r>
    </w:p>
    <w:p w:rsidR="00000000" w:rsidDel="00000000" w:rsidP="00000000" w:rsidRDefault="00000000" w:rsidRPr="00000000" w14:paraId="000000A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Quantidade: kg/mês</w:t>
      </w:r>
    </w:p>
    <w:p w:rsidR="00000000" w:rsidDel="00000000" w:rsidP="00000000" w:rsidRDefault="00000000" w:rsidRPr="00000000" w14:paraId="000000A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16.1.1.</w:t>
        <w:tab/>
        <w:t xml:space="preserve">Destinação:</w:t>
      </w:r>
    </w:p>
    <w:p w:rsidR="00000000" w:rsidDel="00000000" w:rsidP="00000000" w:rsidRDefault="00000000" w:rsidRPr="00000000" w14:paraId="000000A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( ) Sistema de compostagem aberta, com entradas de ar providas de telas (Composteira)</w:t>
      </w:r>
    </w:p>
    <w:p w:rsidR="00000000" w:rsidDel="00000000" w:rsidP="00000000" w:rsidRDefault="00000000" w:rsidRPr="00000000" w14:paraId="000000A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Nº de células: </w:t>
        <w:tab/>
        <w:t xml:space="preserve">Dimensões (m):   Comprimento </w:t>
        <w:tab/>
        <w:t xml:space="preserve">x   Largura</w:t>
        <w:tab/>
        <w:t xml:space="preserve">       x   Altura </w:t>
        <w:tab/>
      </w:r>
    </w:p>
    <w:p w:rsidR="00000000" w:rsidDel="00000000" w:rsidP="00000000" w:rsidRDefault="00000000" w:rsidRPr="00000000" w14:paraId="000000B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(  ) Sistema de Compostagem Fechado </w:t>
      </w:r>
    </w:p>
    <w:p w:rsidR="00000000" w:rsidDel="00000000" w:rsidP="00000000" w:rsidRDefault="00000000" w:rsidRPr="00000000" w14:paraId="000000B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Nº de células: </w:t>
        <w:tab/>
        <w:t xml:space="preserve">Dimensões (m):  Comprimento</w:t>
        <w:tab/>
        <w:t xml:space="preserve">x  Largura</w:t>
        <w:tab/>
        <w:t xml:space="preserve">     x  Altura </w:t>
        <w:tab/>
        <w:t xml:space="preserve">             </w:t>
      </w:r>
    </w:p>
    <w:p w:rsidR="00000000" w:rsidDel="00000000" w:rsidP="00000000" w:rsidRDefault="00000000" w:rsidRPr="00000000" w14:paraId="000000B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(  ) Incineração </w:t>
      </w:r>
    </w:p>
    <w:p w:rsidR="00000000" w:rsidDel="00000000" w:rsidP="00000000" w:rsidRDefault="00000000" w:rsidRPr="00000000" w14:paraId="000000B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(  )  Venda para fabricação de farinha e/ou óleo – Para Partícipes do Projeto Piloto de Fabricação de Farinha e Óleo</w:t>
      </w:r>
    </w:p>
    <w:p w:rsidR="00000000" w:rsidDel="00000000" w:rsidP="00000000" w:rsidRDefault="00000000" w:rsidRPr="00000000" w14:paraId="000000B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Declaro que já possuo área destinada para a construção de vala sanitária para casos de grande mortandade sem agente patogênico, prevista nas coordenadas planas (UTM), no sistema de projeção (DATUM) SIRGAS 2000:  </w:t>
      </w:r>
    </w:p>
    <w:p w:rsidR="00000000" w:rsidDel="00000000" w:rsidP="00000000" w:rsidRDefault="00000000" w:rsidRPr="00000000" w14:paraId="000000B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Declaro que existe (está previsto) no empreendimento desidratador ou outro equipamento de tratamento das carcaças (informar qual, se existente):  </w:t>
        <w:tab/>
      </w:r>
    </w:p>
    <w:p w:rsidR="00000000" w:rsidDel="00000000" w:rsidP="00000000" w:rsidRDefault="00000000" w:rsidRPr="00000000" w14:paraId="000000B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16.2.</w:t>
        <w:tab/>
        <w:t xml:space="preserve">Embalagens de agrotóxicos, de antibióticos, remédios, desinfetantes, etc.:</w:t>
      </w:r>
    </w:p>
    <w:p w:rsidR="00000000" w:rsidDel="00000000" w:rsidP="00000000" w:rsidRDefault="00000000" w:rsidRPr="00000000" w14:paraId="000000B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</w:t>
        <w:tab/>
        <w:t xml:space="preserve">(  ) Embalagens de agrotóxicos serão encaminhadas para as revendas com tríplice lavagem, solicitando recibo de entrega de embalagens vazias</w:t>
      </w:r>
    </w:p>
    <w:p w:rsidR="00000000" w:rsidDel="00000000" w:rsidP="00000000" w:rsidRDefault="00000000" w:rsidRPr="00000000" w14:paraId="000000B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</w:t>
        <w:tab/>
        <w:t xml:space="preserve">(  ) Embalagens de remédios, desinfetantes, vacinas, objetos perfurocortantes, serão armazenados em recipientes apropriados e encaminhados para destino adequado </w:t>
      </w:r>
    </w:p>
    <w:p w:rsidR="00000000" w:rsidDel="00000000" w:rsidP="00000000" w:rsidRDefault="00000000" w:rsidRPr="00000000" w14:paraId="000000B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Declaro ainda que estou ciente e cumprirei todos os itens abaixo descritos:</w:t>
      </w:r>
    </w:p>
    <w:p w:rsidR="00000000" w:rsidDel="00000000" w:rsidP="00000000" w:rsidRDefault="00000000" w:rsidRPr="00000000" w14:paraId="000000B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Manterei o sistema de compostagem em condições de operacionalidade adequadas (manejo e estrutura), conforme item 5.9 da IN 28 do IMA, e já possuo área reservada para a construção de vala sanitária, se necessária.</w:t>
      </w:r>
    </w:p>
    <w:p w:rsidR="00000000" w:rsidDel="00000000" w:rsidP="00000000" w:rsidRDefault="00000000" w:rsidRPr="00000000" w14:paraId="000000B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Manterei sob registro na propriedade os comprovantes de entrega (contrato, notas, recibos) das embalagens de agrotóxicos, antibióticos, remédios, desinfetantes, entre outros resíduos.</w:t>
      </w:r>
    </w:p>
    <w:p w:rsidR="00000000" w:rsidDel="00000000" w:rsidP="00000000" w:rsidRDefault="00000000" w:rsidRPr="00000000" w14:paraId="000000B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Instalarei Sistema de Captação e Aproveitamento da Água da Chuva, de acordo com Lei Estadual nº 14.675/2009, Art. nº 218, e conforme prazos estabelecidos no Termo de Compromisso nº 81/2016 firmado entre IMA, ACAV, SINDICARNE e ACCS.</w:t>
      </w:r>
    </w:p>
    <w:p w:rsidR="00000000" w:rsidDel="00000000" w:rsidP="00000000" w:rsidRDefault="00000000" w:rsidRPr="00000000" w14:paraId="000000B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Quando da utilização de espécies nativas para aquecimento das aves, solicitarei Autorização de Corte – AuC, e manterei a mesma no local para possíveis auditorias.</w:t>
      </w:r>
    </w:p>
    <w:p w:rsidR="00000000" w:rsidDel="00000000" w:rsidP="00000000" w:rsidRDefault="00000000" w:rsidRPr="00000000" w14:paraId="000000C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No caso de encerramento da atividade, comunicarei ao órgão ambiental licenciador, com antecedência de 90 dias, conforme Resolução CONSEMA n° 98/2017, Art. 35, apresentando Plano de Encerramento conforme Enunciado IMA 02.</w:t>
      </w:r>
    </w:p>
    <w:p w:rsidR="00000000" w:rsidDel="00000000" w:rsidP="00000000" w:rsidRDefault="00000000" w:rsidRPr="00000000" w14:paraId="000000C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Respeitarei as dimensões e distâncias do empreendimento e seus controles conforme definido pelo Decreto n° 4.085/2002, NBR 7229/1993 e NBR 13969/1997.</w:t>
      </w:r>
    </w:p>
    <w:p w:rsidR="00000000" w:rsidDel="00000000" w:rsidP="00000000" w:rsidRDefault="00000000" w:rsidRPr="00000000" w14:paraId="000000C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Destinarei de forma adequada os resíduos sólidos da construção civil.</w:t>
      </w:r>
    </w:p>
    <w:p w:rsidR="00000000" w:rsidDel="00000000" w:rsidP="00000000" w:rsidRDefault="00000000" w:rsidRPr="00000000" w14:paraId="000000C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Realizarei controle de erosão através de cobertura vegetal do solo, quando necessário.</w:t>
      </w:r>
    </w:p>
    <w:p w:rsidR="00000000" w:rsidDel="00000000" w:rsidP="00000000" w:rsidRDefault="00000000" w:rsidRPr="00000000" w14:paraId="000000C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Durante a implantação e operação do empreendimento, comunicarei ao órgão ambiental competente quando da identificação de situações anormais ou desconformidades que possam causar danos ambientais.</w:t>
      </w:r>
    </w:p>
    <w:p w:rsidR="00000000" w:rsidDel="00000000" w:rsidP="00000000" w:rsidRDefault="00000000" w:rsidRPr="00000000" w14:paraId="000000C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Não lançarei resíduos não tratados em corpos hídricos ou em área de preservação permanente.</w:t>
      </w:r>
    </w:p>
    <w:p w:rsidR="00000000" w:rsidDel="00000000" w:rsidP="00000000" w:rsidRDefault="00000000" w:rsidRPr="00000000" w14:paraId="000000C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Lançarei efluentes tratados em corpos d’água atendendo os padrões de emissão fixados pela Resolução CONAMA nº 430/2011 e Lei Estadual nº 14.675/2009.</w:t>
      </w:r>
    </w:p>
    <w:p w:rsidR="00000000" w:rsidDel="00000000" w:rsidP="00000000" w:rsidRDefault="00000000" w:rsidRPr="00000000" w14:paraId="000000C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Em caso de continuidade desta atividade e, antes de findar o prazo de validade da LAC, farei requerimento da sua renovação.</w:t>
      </w:r>
    </w:p>
    <w:p w:rsidR="00000000" w:rsidDel="00000000" w:rsidP="00000000" w:rsidRDefault="00000000" w:rsidRPr="00000000" w14:paraId="000000C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A prestação de informações falsas ou o não cumprimento do compromisso assumido implicará na aplicação de sanções administrativas, sem prejuízo da obrigação de reparar eventuais danos ambientais.</w:t>
      </w:r>
    </w:p>
    <w:p w:rsidR="00000000" w:rsidDel="00000000" w:rsidP="00000000" w:rsidRDefault="00000000" w:rsidRPr="00000000" w14:paraId="000000C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Local/Data:                                                                 Assinatura do produtor:</w:t>
      </w:r>
    </w:p>
    <w:p w:rsidR="00000000" w:rsidDel="00000000" w:rsidP="00000000" w:rsidRDefault="00000000" w:rsidRPr="00000000" w14:paraId="000000C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PROFISSIONAL HABILITADO RESPONSÁVEL PELA ELABORAÇÃO DO RELATÓRIO, REENCHIMENTO DO FORMULÁRIO, INCLUINDO PLANTAS E PROJETOS:</w:t>
      </w:r>
    </w:p>
    <w:p w:rsidR="00000000" w:rsidDel="00000000" w:rsidP="00000000" w:rsidRDefault="00000000" w:rsidRPr="00000000" w14:paraId="000000C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</w:t>
        <w:tab/>
        <w:t xml:space="preserve">                                    Empresa:</w:t>
        <w:tab/>
      </w:r>
    </w:p>
    <w:p w:rsidR="00000000" w:rsidDel="00000000" w:rsidP="00000000" w:rsidRDefault="00000000" w:rsidRPr="00000000" w14:paraId="000000C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Conselho de Classe:                Número de Registro no Conselho de Classe:</w:t>
        <w:tab/>
        <w:tab/>
        <w:t xml:space="preserve">                                                                                 Número do Documento de Responsabilidade Técnica:</w:t>
      </w:r>
      <w:r w:rsidDel="00000000" w:rsidR="00000000" w:rsidRPr="00000000">
        <w:rPr>
          <w:sz w:val="24"/>
          <w:szCs w:val="24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C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Telefone/Fax para contato:    </w:t>
      </w:r>
    </w:p>
    <w:p w:rsidR="00000000" w:rsidDel="00000000" w:rsidP="00000000" w:rsidRDefault="00000000" w:rsidRPr="00000000" w14:paraId="000000D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360" w:lineRule="auto"/>
        <w:jc w:val="center"/>
        <w:rPr>
          <w:b w:val="1"/>
          <w:color w:val="ff0000"/>
          <w:sz w:val="30"/>
          <w:szCs w:val="30"/>
        </w:rPr>
      </w:pPr>
      <w:r w:rsidDel="00000000" w:rsidR="00000000" w:rsidRPr="00000000">
        <w:rPr>
          <w:b w:val="1"/>
          <w:color w:val="ff0000"/>
          <w:sz w:val="30"/>
          <w:szCs w:val="30"/>
          <w:rtl w:val="0"/>
        </w:rPr>
        <w:t xml:space="preserve">OBS: ENVIAR ARQUIVO EM DOC</w:t>
      </w:r>
    </w:p>
    <w:sectPr>
      <w:headerReference r:id="rId7" w:type="default"/>
      <w:pgSz w:h="16838" w:w="11906" w:orient="portrait"/>
      <w:pgMar w:bottom="426" w:top="1521" w:left="426" w:right="424" w:header="11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D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34100" cy="933450"/>
          <wp:effectExtent b="0" l="0" r="0" t="0"/>
          <wp:docPr id="15440391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34100" cy="933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78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D2B05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  <w:kern w:val="0"/>
      <w:lang w:eastAsia="pt-BR" w:val="pt-PT"/>
    </w:rPr>
  </w:style>
  <w:style w:type="paragraph" w:styleId="Ttulo1">
    <w:name w:val="heading 1"/>
    <w:basedOn w:val="Normal"/>
    <w:link w:val="Ttulo1Char"/>
    <w:uiPriority w:val="9"/>
    <w:qFormat w:val="1"/>
    <w:rsid w:val="0073294F"/>
    <w:pPr>
      <w:ind w:left="278"/>
      <w:outlineLvl w:val="0"/>
    </w:pPr>
    <w:rPr>
      <w:rFonts w:ascii="Arial" w:cs="Arial" w:eastAsia="Arial" w:hAnsi="Arial"/>
      <w:b w:val="1"/>
      <w:bCs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D2B0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D2B05"/>
  </w:style>
  <w:style w:type="paragraph" w:styleId="Rodap">
    <w:name w:val="footer"/>
    <w:basedOn w:val="Normal"/>
    <w:link w:val="RodapChar"/>
    <w:uiPriority w:val="99"/>
    <w:unhideWhenUsed w:val="1"/>
    <w:rsid w:val="00DD2B0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D2B05"/>
  </w:style>
  <w:style w:type="paragraph" w:styleId="PargrafodaLista">
    <w:name w:val="List Paragraph"/>
    <w:basedOn w:val="Normal"/>
    <w:uiPriority w:val="34"/>
    <w:qFormat w:val="1"/>
    <w:rsid w:val="007703E3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A170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har" w:customStyle="1">
    <w:name w:val="Título 1 Char"/>
    <w:basedOn w:val="Fontepargpadro"/>
    <w:link w:val="Ttulo1"/>
    <w:uiPriority w:val="9"/>
    <w:rsid w:val="0073294F"/>
    <w:rPr>
      <w:rFonts w:ascii="Arial" w:cs="Arial" w:eastAsia="Arial" w:hAnsi="Arial"/>
      <w:b w:val="1"/>
      <w:bCs w:val="1"/>
      <w:kern w:val="0"/>
      <w:sz w:val="20"/>
      <w:szCs w:val="20"/>
      <w:lang w:eastAsia="pt-BR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7XOVx4hoEH1lmQzSLKFnTyFWhg==">CgMxLjA4AHIhMUVZYkcweFRJX1RWUWItdncwYmYwSWN2aUZzdW5ENXd3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2024-06-19T13:00:00Z</dcterms:created>
  <dc:creator>Ana Carolina</dc:creator>
</cp:coreProperties>
</file>