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A624" w14:textId="77777777" w:rsidR="005E0DB8" w:rsidRPr="00CD1D2B" w:rsidRDefault="005E0DB8" w:rsidP="00665332">
      <w:pPr>
        <w:spacing w:line="276" w:lineRule="auto"/>
        <w:jc w:val="center"/>
        <w:rPr>
          <w:b/>
          <w:sz w:val="24"/>
          <w:szCs w:val="24"/>
        </w:rPr>
      </w:pPr>
    </w:p>
    <w:p w14:paraId="507E801B" w14:textId="7E385FE1" w:rsidR="00665332" w:rsidRPr="00CD1D2B" w:rsidRDefault="00665332" w:rsidP="00665332">
      <w:pPr>
        <w:spacing w:line="276" w:lineRule="auto"/>
        <w:jc w:val="center"/>
        <w:rPr>
          <w:b/>
          <w:sz w:val="24"/>
          <w:szCs w:val="24"/>
        </w:rPr>
      </w:pPr>
      <w:r w:rsidRPr="00CD1D2B">
        <w:rPr>
          <w:b/>
          <w:sz w:val="24"/>
          <w:szCs w:val="24"/>
        </w:rPr>
        <w:t xml:space="preserve">CONTRATO </w:t>
      </w:r>
      <w:r w:rsidRPr="00A232F4">
        <w:rPr>
          <w:b/>
          <w:sz w:val="24"/>
          <w:szCs w:val="24"/>
        </w:rPr>
        <w:t xml:space="preserve">Nº </w:t>
      </w:r>
      <w:r w:rsidR="00A232F4" w:rsidRPr="00A232F4">
        <w:rPr>
          <w:b/>
          <w:sz w:val="24"/>
          <w:szCs w:val="24"/>
        </w:rPr>
        <w:t>10</w:t>
      </w:r>
      <w:r w:rsidRPr="00A232F4">
        <w:rPr>
          <w:b/>
          <w:sz w:val="24"/>
          <w:szCs w:val="24"/>
        </w:rPr>
        <w:t>/202</w:t>
      </w:r>
      <w:r w:rsidR="00B62370" w:rsidRPr="00A232F4">
        <w:rPr>
          <w:b/>
          <w:sz w:val="24"/>
          <w:szCs w:val="24"/>
        </w:rPr>
        <w:t>3</w:t>
      </w:r>
    </w:p>
    <w:p w14:paraId="20055B29" w14:textId="77777777" w:rsidR="005E0DB8" w:rsidRDefault="005E0DB8" w:rsidP="00665332">
      <w:pPr>
        <w:spacing w:line="276" w:lineRule="auto"/>
        <w:jc w:val="center"/>
        <w:rPr>
          <w:b/>
          <w:sz w:val="24"/>
          <w:szCs w:val="24"/>
        </w:rPr>
      </w:pPr>
    </w:p>
    <w:p w14:paraId="26DA5312" w14:textId="77777777" w:rsidR="00CD1D2B" w:rsidRPr="00CD1D2B" w:rsidRDefault="00CD1D2B" w:rsidP="00665332">
      <w:pPr>
        <w:spacing w:line="276" w:lineRule="auto"/>
        <w:jc w:val="center"/>
        <w:rPr>
          <w:b/>
          <w:sz w:val="24"/>
          <w:szCs w:val="24"/>
        </w:rPr>
      </w:pPr>
    </w:p>
    <w:p w14:paraId="0886F516" w14:textId="433508BD" w:rsidR="00665332" w:rsidRPr="00CD1D2B" w:rsidRDefault="007F24F4" w:rsidP="00665332">
      <w:pPr>
        <w:spacing w:line="276" w:lineRule="auto"/>
        <w:jc w:val="center"/>
        <w:rPr>
          <w:b/>
          <w:bCs/>
          <w:sz w:val="24"/>
          <w:szCs w:val="24"/>
        </w:rPr>
      </w:pPr>
      <w:r w:rsidRPr="00CD1D2B">
        <w:rPr>
          <w:b/>
          <w:bCs/>
          <w:sz w:val="24"/>
          <w:szCs w:val="24"/>
        </w:rPr>
        <w:t>CONTRATO DE LOCAÇÃO</w:t>
      </w:r>
      <w:r w:rsidR="00665332" w:rsidRPr="00CD1D2B">
        <w:rPr>
          <w:b/>
          <w:bCs/>
          <w:sz w:val="24"/>
          <w:szCs w:val="24"/>
        </w:rPr>
        <w:t xml:space="preserve"> N</w:t>
      </w:r>
      <w:r w:rsidR="00665332" w:rsidRPr="00A232F4">
        <w:rPr>
          <w:b/>
          <w:bCs/>
          <w:sz w:val="24"/>
          <w:szCs w:val="24"/>
        </w:rPr>
        <w:t>° 00</w:t>
      </w:r>
      <w:r w:rsidR="00B62370" w:rsidRPr="00A232F4">
        <w:rPr>
          <w:b/>
          <w:bCs/>
          <w:sz w:val="24"/>
          <w:szCs w:val="24"/>
        </w:rPr>
        <w:t>1</w:t>
      </w:r>
      <w:r w:rsidR="00665332" w:rsidRPr="00A232F4">
        <w:rPr>
          <w:b/>
          <w:bCs/>
          <w:sz w:val="24"/>
          <w:szCs w:val="24"/>
        </w:rPr>
        <w:t>/202</w:t>
      </w:r>
      <w:r w:rsidR="00B62370" w:rsidRPr="00A232F4">
        <w:rPr>
          <w:b/>
          <w:bCs/>
          <w:sz w:val="24"/>
          <w:szCs w:val="24"/>
        </w:rPr>
        <w:t>3</w:t>
      </w:r>
    </w:p>
    <w:p w14:paraId="3C750184" w14:textId="77777777" w:rsidR="00665332" w:rsidRDefault="00665332" w:rsidP="00665332">
      <w:pPr>
        <w:spacing w:line="276" w:lineRule="auto"/>
        <w:rPr>
          <w:b/>
          <w:sz w:val="24"/>
          <w:szCs w:val="24"/>
        </w:rPr>
      </w:pPr>
    </w:p>
    <w:p w14:paraId="107D029F" w14:textId="77777777" w:rsidR="00CD1D2B" w:rsidRPr="00CD1D2B" w:rsidRDefault="00CD1D2B" w:rsidP="00665332">
      <w:pPr>
        <w:spacing w:line="276" w:lineRule="auto"/>
        <w:rPr>
          <w:b/>
          <w:sz w:val="24"/>
          <w:szCs w:val="24"/>
        </w:rPr>
      </w:pPr>
    </w:p>
    <w:p w14:paraId="6FC80B74" w14:textId="2ADDEF33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O </w:t>
      </w:r>
      <w:r w:rsidRPr="00CD1D2B">
        <w:rPr>
          <w:b/>
          <w:sz w:val="24"/>
          <w:szCs w:val="24"/>
        </w:rPr>
        <w:t xml:space="preserve">CIMAM – CONSÓRCIO </w:t>
      </w:r>
      <w:r w:rsidR="004D4CE0" w:rsidRPr="00CD1D2B">
        <w:rPr>
          <w:b/>
          <w:sz w:val="24"/>
          <w:szCs w:val="24"/>
        </w:rPr>
        <w:t xml:space="preserve">INTERMUNICIPAL </w:t>
      </w:r>
      <w:r w:rsidRPr="00CD1D2B">
        <w:rPr>
          <w:b/>
          <w:sz w:val="24"/>
          <w:szCs w:val="24"/>
        </w:rPr>
        <w:t>MULTIFINÁLITÁRIO DA AMNOROSTE</w:t>
      </w:r>
      <w:r w:rsidRPr="00CD1D2B">
        <w:rPr>
          <w:sz w:val="24"/>
          <w:szCs w:val="24"/>
        </w:rPr>
        <w:t>, Estado de Santa Catarina, pessoa jurídica de direito público, inscrito no CNPJ nº. 46.335.839/0001-81 com sede a Rua Jarbas Mendes, 270 Galeria Martini, Sala 09, Bairro Brasilia, Município de São Lourenço do Oeste, Estado de Santa Catarina, CEP sob nº 89.990-000, neste ato rep</w:t>
      </w:r>
      <w:r w:rsidR="00737575" w:rsidRPr="00CD1D2B">
        <w:rPr>
          <w:sz w:val="24"/>
          <w:szCs w:val="24"/>
        </w:rPr>
        <w:t>resentado por seu Presidente, Sr</w:t>
      </w:r>
      <w:r w:rsidRPr="00CD1D2B">
        <w:rPr>
          <w:sz w:val="24"/>
          <w:szCs w:val="24"/>
        </w:rPr>
        <w:t xml:space="preserve">. </w:t>
      </w:r>
      <w:r w:rsidR="00AA4A5C" w:rsidRPr="00CD1D2B">
        <w:rPr>
          <w:b/>
          <w:sz w:val="24"/>
          <w:szCs w:val="24"/>
        </w:rPr>
        <w:t>Vanderlei Sanagiotto</w:t>
      </w:r>
      <w:r w:rsidRPr="00CD1D2B">
        <w:rPr>
          <w:sz w:val="24"/>
          <w:szCs w:val="24"/>
        </w:rPr>
        <w:t xml:space="preserve">, adiante nomeado </w:t>
      </w:r>
      <w:r w:rsidR="00C70C36" w:rsidRPr="00CD1D2B">
        <w:rPr>
          <w:b/>
          <w:sz w:val="24"/>
          <w:szCs w:val="24"/>
        </w:rPr>
        <w:t>LOCATÁRIO</w:t>
      </w:r>
      <w:r w:rsidRPr="00CD1D2B">
        <w:rPr>
          <w:sz w:val="24"/>
          <w:szCs w:val="24"/>
        </w:rPr>
        <w:t xml:space="preserve">, e a </w:t>
      </w:r>
      <w:r w:rsidR="00617565" w:rsidRPr="00CD1D2B">
        <w:rPr>
          <w:sz w:val="24"/>
          <w:szCs w:val="24"/>
        </w:rPr>
        <w:t xml:space="preserve">pessoa de </w:t>
      </w:r>
      <w:r w:rsidR="000B2585" w:rsidRPr="00CD1D2B">
        <w:rPr>
          <w:b/>
          <w:bCs/>
          <w:sz w:val="24"/>
          <w:szCs w:val="24"/>
        </w:rPr>
        <w:t>CÉLIO DA ROSA</w:t>
      </w:r>
      <w:r w:rsidR="000B2585" w:rsidRPr="00CD1D2B">
        <w:rPr>
          <w:sz w:val="24"/>
          <w:szCs w:val="24"/>
        </w:rPr>
        <w:t xml:space="preserve">, brasileiro, divorciado, </w:t>
      </w:r>
      <w:r w:rsidRPr="00CD1D2B">
        <w:rPr>
          <w:sz w:val="24"/>
          <w:szCs w:val="24"/>
        </w:rPr>
        <w:t xml:space="preserve"> </w:t>
      </w:r>
      <w:r w:rsidR="000B2585" w:rsidRPr="00CD1D2B">
        <w:rPr>
          <w:sz w:val="24"/>
          <w:szCs w:val="24"/>
        </w:rPr>
        <w:t xml:space="preserve">inscrito no CPF </w:t>
      </w:r>
      <w:r w:rsidR="000B2585" w:rsidRPr="00CD1D2B">
        <w:rPr>
          <w:bCs/>
          <w:color w:val="000000" w:themeColor="text1"/>
          <w:sz w:val="24"/>
          <w:szCs w:val="24"/>
        </w:rPr>
        <w:t xml:space="preserve">sob o </w:t>
      </w:r>
      <w:r w:rsidR="000B2585" w:rsidRPr="00CD1D2B">
        <w:rPr>
          <w:sz w:val="24"/>
          <w:szCs w:val="24"/>
        </w:rPr>
        <w:t xml:space="preserve">n.º 379.492.250-68 e </w:t>
      </w:r>
      <w:r w:rsidR="000B2585" w:rsidRPr="00CD1D2B">
        <w:rPr>
          <w:b/>
          <w:color w:val="000000" w:themeColor="text1"/>
          <w:sz w:val="24"/>
          <w:szCs w:val="24"/>
        </w:rPr>
        <w:t>JUREMA LEONIR DA SILVA BARBOSA</w:t>
      </w:r>
      <w:r w:rsidRPr="00CD1D2B">
        <w:rPr>
          <w:bCs/>
          <w:color w:val="000000" w:themeColor="text1"/>
          <w:sz w:val="24"/>
          <w:szCs w:val="24"/>
        </w:rPr>
        <w:t>,</w:t>
      </w:r>
      <w:r w:rsidR="00697FAF" w:rsidRPr="00CD1D2B">
        <w:rPr>
          <w:bCs/>
          <w:color w:val="000000" w:themeColor="text1"/>
          <w:sz w:val="24"/>
          <w:szCs w:val="24"/>
        </w:rPr>
        <w:t xml:space="preserve"> brasileira, </w:t>
      </w:r>
      <w:r w:rsidR="000B2585" w:rsidRPr="00CD1D2B">
        <w:rPr>
          <w:bCs/>
          <w:color w:val="000000" w:themeColor="text1"/>
          <w:sz w:val="24"/>
          <w:szCs w:val="24"/>
        </w:rPr>
        <w:t>divorciada</w:t>
      </w:r>
      <w:r w:rsidR="00697FAF" w:rsidRPr="00CD1D2B">
        <w:rPr>
          <w:bCs/>
          <w:color w:val="000000" w:themeColor="text1"/>
          <w:sz w:val="24"/>
          <w:szCs w:val="24"/>
        </w:rPr>
        <w:t xml:space="preserve">, inscrita no CPF sob </w:t>
      </w:r>
      <w:r w:rsidR="000B2585" w:rsidRPr="00CD1D2B">
        <w:rPr>
          <w:bCs/>
          <w:color w:val="000000" w:themeColor="text1"/>
          <w:sz w:val="24"/>
          <w:szCs w:val="24"/>
        </w:rPr>
        <w:t xml:space="preserve">o </w:t>
      </w:r>
      <w:r w:rsidR="00697FAF" w:rsidRPr="00CD1D2B">
        <w:rPr>
          <w:bCs/>
          <w:color w:val="000000" w:themeColor="text1"/>
          <w:sz w:val="24"/>
          <w:szCs w:val="24"/>
        </w:rPr>
        <w:t>n° 867.026.709-82,</w:t>
      </w:r>
      <w:r w:rsidRPr="00CD1D2B">
        <w:rPr>
          <w:bCs/>
          <w:sz w:val="24"/>
          <w:szCs w:val="24"/>
        </w:rPr>
        <w:t xml:space="preserve"> </w:t>
      </w:r>
      <w:r w:rsidR="00A65CAF" w:rsidRPr="00CD1D2B">
        <w:rPr>
          <w:sz w:val="24"/>
          <w:szCs w:val="24"/>
        </w:rPr>
        <w:t>neste ato representado</w:t>
      </w:r>
      <w:r w:rsidR="000B2585" w:rsidRPr="00CD1D2B">
        <w:rPr>
          <w:sz w:val="24"/>
          <w:szCs w:val="24"/>
        </w:rPr>
        <w:t>(s)</w:t>
      </w:r>
      <w:r w:rsidR="00A65CAF" w:rsidRPr="00CD1D2B">
        <w:rPr>
          <w:sz w:val="24"/>
          <w:szCs w:val="24"/>
        </w:rPr>
        <w:t xml:space="preserve"> por seu  procurador </w:t>
      </w:r>
      <w:r w:rsidR="00A65CAF" w:rsidRPr="00CD1D2B">
        <w:rPr>
          <w:b/>
          <w:bCs/>
          <w:sz w:val="24"/>
          <w:szCs w:val="24"/>
        </w:rPr>
        <w:t>Paulo Cesar Ruppenthal Mallmann</w:t>
      </w:r>
      <w:r w:rsidR="00A65CAF" w:rsidRPr="00CD1D2B">
        <w:rPr>
          <w:sz w:val="24"/>
          <w:szCs w:val="24"/>
        </w:rPr>
        <w:t xml:space="preserve">, brasileiro, casado, corretor de imóveis, portador do RG n.º 4.552.200, inscrito sob o CPF n.º 040.941.609-65, a </w:t>
      </w:r>
      <w:r w:rsidRPr="00CD1D2B">
        <w:rPr>
          <w:bCs/>
          <w:sz w:val="24"/>
          <w:szCs w:val="24"/>
        </w:rPr>
        <w:t>doravante</w:t>
      </w:r>
      <w:r w:rsidRPr="00CD1D2B">
        <w:rPr>
          <w:sz w:val="24"/>
          <w:szCs w:val="24"/>
        </w:rPr>
        <w:t xml:space="preserve"> denominad</w:t>
      </w:r>
      <w:r w:rsidR="00A65CAF" w:rsidRPr="00CD1D2B">
        <w:rPr>
          <w:sz w:val="24"/>
          <w:szCs w:val="24"/>
        </w:rPr>
        <w:t>o</w:t>
      </w:r>
      <w:r w:rsidR="007D6E8C" w:rsidRPr="00CD1D2B">
        <w:rPr>
          <w:sz w:val="24"/>
          <w:szCs w:val="24"/>
        </w:rPr>
        <w:t>s</w:t>
      </w:r>
      <w:r w:rsidRPr="00CD1D2B">
        <w:rPr>
          <w:sz w:val="24"/>
          <w:szCs w:val="24"/>
        </w:rPr>
        <w:t xml:space="preserve"> </w:t>
      </w:r>
      <w:r w:rsidR="00C70C36" w:rsidRPr="00CD1D2B">
        <w:rPr>
          <w:b/>
          <w:sz w:val="24"/>
          <w:szCs w:val="24"/>
        </w:rPr>
        <w:t>LOCADORES</w:t>
      </w:r>
      <w:r w:rsidRPr="00CD1D2B">
        <w:rPr>
          <w:sz w:val="24"/>
          <w:szCs w:val="24"/>
        </w:rPr>
        <w:t xml:space="preserve">, no uso de suas atribuições legais, pactuam o presente </w:t>
      </w:r>
      <w:r w:rsidR="00161F30" w:rsidRPr="00CD1D2B">
        <w:rPr>
          <w:sz w:val="24"/>
          <w:szCs w:val="24"/>
        </w:rPr>
        <w:t>contrato</w:t>
      </w:r>
      <w:r w:rsidR="00617565" w:rsidRPr="00CD1D2B">
        <w:rPr>
          <w:sz w:val="24"/>
          <w:szCs w:val="24"/>
        </w:rPr>
        <w:t xml:space="preserve"> de </w:t>
      </w:r>
      <w:r w:rsidR="00161F30" w:rsidRPr="00CD1D2B">
        <w:rPr>
          <w:sz w:val="24"/>
          <w:szCs w:val="24"/>
        </w:rPr>
        <w:t>locação de imóvel</w:t>
      </w:r>
      <w:r w:rsidR="00617565" w:rsidRPr="00CD1D2B">
        <w:rPr>
          <w:sz w:val="24"/>
          <w:szCs w:val="24"/>
        </w:rPr>
        <w:t>.</w:t>
      </w:r>
    </w:p>
    <w:p w14:paraId="686C4D8F" w14:textId="77777777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</w:p>
    <w:p w14:paraId="1DE860DC" w14:textId="2F9EF63D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As partes acima identificadas pactuam o presente contrato, regido pela Lei Federal nº 8.666/93 e suas diversas alterações legais,</w:t>
      </w:r>
      <w:r w:rsidR="00B36CCF" w:rsidRPr="00CD1D2B">
        <w:rPr>
          <w:sz w:val="24"/>
          <w:szCs w:val="24"/>
        </w:rPr>
        <w:t xml:space="preserve"> bem como nas disposições do Código Civil</w:t>
      </w:r>
      <w:r w:rsidR="0006624F" w:rsidRPr="00CD1D2B">
        <w:rPr>
          <w:sz w:val="24"/>
          <w:szCs w:val="24"/>
        </w:rPr>
        <w:t xml:space="preserve"> e da Lei Federla n° 8.245/91</w:t>
      </w:r>
      <w:r w:rsidR="00B36CCF" w:rsidRPr="00CD1D2B">
        <w:rPr>
          <w:sz w:val="24"/>
          <w:szCs w:val="24"/>
        </w:rPr>
        <w:t>, de acordo om</w:t>
      </w:r>
      <w:r w:rsidRPr="00CD1D2B">
        <w:rPr>
          <w:sz w:val="24"/>
          <w:szCs w:val="24"/>
        </w:rPr>
        <w:t xml:space="preserve"> as seguintes avenças:</w:t>
      </w:r>
    </w:p>
    <w:p w14:paraId="76D89FB3" w14:textId="77777777" w:rsidR="00665332" w:rsidRDefault="00665332" w:rsidP="00665332">
      <w:pPr>
        <w:spacing w:line="276" w:lineRule="auto"/>
        <w:jc w:val="both"/>
        <w:rPr>
          <w:b/>
          <w:sz w:val="24"/>
          <w:szCs w:val="24"/>
        </w:rPr>
      </w:pPr>
    </w:p>
    <w:p w14:paraId="3D4B6561" w14:textId="77777777" w:rsidR="00CD1D2B" w:rsidRPr="00CD1D2B" w:rsidRDefault="00CD1D2B" w:rsidP="00665332">
      <w:pPr>
        <w:spacing w:line="276" w:lineRule="auto"/>
        <w:jc w:val="both"/>
        <w:rPr>
          <w:b/>
          <w:sz w:val="24"/>
          <w:szCs w:val="24"/>
        </w:rPr>
      </w:pPr>
    </w:p>
    <w:p w14:paraId="6F7396AD" w14:textId="77777777" w:rsidR="00665332" w:rsidRPr="00CD1D2B" w:rsidRDefault="00665332" w:rsidP="00665332">
      <w:pPr>
        <w:shd w:val="clear" w:color="auto" w:fill="D9D9D9" w:themeFill="background1" w:themeFillShade="D9"/>
        <w:spacing w:line="276" w:lineRule="auto"/>
        <w:jc w:val="both"/>
        <w:rPr>
          <w:b/>
          <w:sz w:val="24"/>
          <w:szCs w:val="24"/>
        </w:rPr>
      </w:pPr>
      <w:r w:rsidRPr="00CD1D2B">
        <w:rPr>
          <w:b/>
          <w:sz w:val="24"/>
          <w:szCs w:val="24"/>
        </w:rPr>
        <w:t>CLÁUSULA PRIMEIRA - DO OBJETO</w:t>
      </w:r>
    </w:p>
    <w:p w14:paraId="40686668" w14:textId="77777777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</w:p>
    <w:p w14:paraId="595CCAE8" w14:textId="23F7F3EF" w:rsidR="00FC2E2D" w:rsidRPr="00CD1D2B" w:rsidRDefault="00665332" w:rsidP="000045D0">
      <w:pPr>
        <w:pStyle w:val="PargrafodaLista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O objeto do presente contrato consiste na</w:t>
      </w:r>
      <w:r w:rsidR="00AA4A5C" w:rsidRPr="00CD1D2B">
        <w:rPr>
          <w:sz w:val="24"/>
          <w:szCs w:val="24"/>
        </w:rPr>
        <w:t xml:space="preserve"> </w:t>
      </w:r>
      <w:r w:rsidR="0006624F" w:rsidRPr="00CD1D2B">
        <w:rPr>
          <w:sz w:val="24"/>
          <w:szCs w:val="24"/>
        </w:rPr>
        <w:t>locação pelos LOCADORES ao ora identificado LOCATÁRIO</w:t>
      </w:r>
      <w:r w:rsidR="00AA4A5C" w:rsidRPr="00CD1D2B">
        <w:rPr>
          <w:sz w:val="24"/>
          <w:szCs w:val="24"/>
        </w:rPr>
        <w:t xml:space="preserve"> da área a seguir descrita: </w:t>
      </w:r>
      <w:r w:rsidR="00FC2E2D" w:rsidRPr="00CD1D2B">
        <w:rPr>
          <w:sz w:val="24"/>
          <w:szCs w:val="24"/>
        </w:rPr>
        <w:t xml:space="preserve">área de 17.500,25 m², correspondendo às parcelas 06 (5.000,00 m²), 07 (5.000,00 m²) e 08 (7.500,25 m²), conforme mapa de parcelamento onde restam identificadas as referdas parcelas, dentro da área total e maior descrita como </w:t>
      </w:r>
      <w:r w:rsidR="00AA4A5C" w:rsidRPr="00CD1D2B">
        <w:rPr>
          <w:sz w:val="24"/>
          <w:szCs w:val="24"/>
        </w:rPr>
        <w:t xml:space="preserve">PARTE DA CHÁCARA DE TERRAS E DEVASSADO número </w:t>
      </w:r>
      <w:r w:rsidR="00606C80" w:rsidRPr="00CD1D2B">
        <w:rPr>
          <w:sz w:val="24"/>
          <w:szCs w:val="24"/>
        </w:rPr>
        <w:t>22</w:t>
      </w:r>
      <w:r w:rsidR="00AA4A5C" w:rsidRPr="00CD1D2B">
        <w:rPr>
          <w:sz w:val="24"/>
          <w:szCs w:val="24"/>
        </w:rPr>
        <w:t xml:space="preserve"> com área superficial de </w:t>
      </w:r>
      <w:r w:rsidR="002924AF" w:rsidRPr="00CD1D2B">
        <w:rPr>
          <w:sz w:val="24"/>
          <w:szCs w:val="24"/>
        </w:rPr>
        <w:t xml:space="preserve">CINQUENTA MIL METROS QUADRADOS </w:t>
      </w:r>
      <w:r w:rsidR="00AA4A5C" w:rsidRPr="00CD1D2B">
        <w:rPr>
          <w:sz w:val="24"/>
          <w:szCs w:val="24"/>
        </w:rPr>
        <w:t>(</w:t>
      </w:r>
      <w:r w:rsidR="002924AF" w:rsidRPr="00CD1D2B">
        <w:rPr>
          <w:sz w:val="24"/>
          <w:szCs w:val="24"/>
        </w:rPr>
        <w:t xml:space="preserve">50.000 </w:t>
      </w:r>
      <w:r w:rsidR="00AA4A5C" w:rsidRPr="00CD1D2B">
        <w:rPr>
          <w:sz w:val="24"/>
          <w:szCs w:val="24"/>
        </w:rPr>
        <w:t xml:space="preserve">m2), localizado no </w:t>
      </w:r>
      <w:r w:rsidR="002924AF" w:rsidRPr="00CD1D2B">
        <w:rPr>
          <w:sz w:val="24"/>
          <w:szCs w:val="24"/>
        </w:rPr>
        <w:t>perímetro urbano da Vila Novo Horizonte, no Município de Novo Horizonte, SC, Imóvel cadastrado no INCRA sob nº 815.292 012.629</w:t>
      </w:r>
      <w:r w:rsidR="00AA4A5C" w:rsidRPr="00CD1D2B">
        <w:rPr>
          <w:sz w:val="24"/>
          <w:szCs w:val="24"/>
        </w:rPr>
        <w:t>, conforme descrição do perímetro e confrontações constantes da matrícula n</w:t>
      </w:r>
      <w:r w:rsidR="00CC47A3" w:rsidRPr="00CD1D2B">
        <w:rPr>
          <w:sz w:val="24"/>
          <w:szCs w:val="24"/>
        </w:rPr>
        <w:t>.</w:t>
      </w:r>
      <w:r w:rsidR="00AA4A5C" w:rsidRPr="00CD1D2B">
        <w:rPr>
          <w:sz w:val="24"/>
          <w:szCs w:val="24"/>
        </w:rPr>
        <w:t xml:space="preserve">° </w:t>
      </w:r>
      <w:r w:rsidR="002924AF" w:rsidRPr="00CD1D2B">
        <w:rPr>
          <w:sz w:val="24"/>
          <w:szCs w:val="24"/>
        </w:rPr>
        <w:t>2.253</w:t>
      </w:r>
      <w:r w:rsidR="00AA4A5C" w:rsidRPr="00CD1D2B">
        <w:rPr>
          <w:sz w:val="24"/>
          <w:szCs w:val="24"/>
        </w:rPr>
        <w:t xml:space="preserve"> do Ofício do Registro de Imóveis da Comarca de São Lourenço do Oeste, SC, </w:t>
      </w:r>
      <w:r w:rsidR="00FC2E2D" w:rsidRPr="00CD1D2B">
        <w:rPr>
          <w:sz w:val="24"/>
          <w:szCs w:val="24"/>
        </w:rPr>
        <w:t>qu</w:t>
      </w:r>
      <w:r w:rsidR="00420FDB" w:rsidRPr="00CD1D2B">
        <w:rPr>
          <w:sz w:val="24"/>
          <w:szCs w:val="24"/>
        </w:rPr>
        <w:t xml:space="preserve">e é </w:t>
      </w:r>
      <w:r w:rsidR="00AA4A5C" w:rsidRPr="00CD1D2B">
        <w:rPr>
          <w:sz w:val="24"/>
          <w:szCs w:val="24"/>
        </w:rPr>
        <w:t>de propriedade d</w:t>
      </w:r>
      <w:r w:rsidR="00CC47A3" w:rsidRPr="00CD1D2B">
        <w:rPr>
          <w:sz w:val="24"/>
          <w:szCs w:val="24"/>
        </w:rPr>
        <w:t>os</w:t>
      </w:r>
      <w:r w:rsidR="00AA4A5C" w:rsidRPr="00CD1D2B">
        <w:rPr>
          <w:sz w:val="24"/>
          <w:szCs w:val="24"/>
        </w:rPr>
        <w:t xml:space="preserve"> </w:t>
      </w:r>
      <w:r w:rsidR="0006624F" w:rsidRPr="00CD1D2B">
        <w:rPr>
          <w:sz w:val="24"/>
          <w:szCs w:val="24"/>
        </w:rPr>
        <w:t>LOCADORES</w:t>
      </w:r>
      <w:r w:rsidR="00FC2E2D" w:rsidRPr="00CD1D2B">
        <w:rPr>
          <w:sz w:val="24"/>
          <w:szCs w:val="24"/>
        </w:rPr>
        <w:t>.</w:t>
      </w:r>
      <w:r w:rsidR="00420FDB" w:rsidRPr="00CD1D2B">
        <w:rPr>
          <w:sz w:val="24"/>
          <w:szCs w:val="24"/>
        </w:rPr>
        <w:t xml:space="preserve"> </w:t>
      </w:r>
    </w:p>
    <w:p w14:paraId="149E3526" w14:textId="366D0F30" w:rsidR="0006624F" w:rsidRPr="00CD1D2B" w:rsidRDefault="0006624F" w:rsidP="00005A5A">
      <w:pPr>
        <w:pStyle w:val="PargrafodaLista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A locação ora celebrada</w:t>
      </w:r>
      <w:r w:rsidR="00420FDB" w:rsidRPr="00CD1D2B">
        <w:rPr>
          <w:sz w:val="24"/>
          <w:szCs w:val="24"/>
        </w:rPr>
        <w:t xml:space="preserve"> tem como finalidade</w:t>
      </w:r>
      <w:r w:rsidRPr="00CD1D2B">
        <w:rPr>
          <w:sz w:val="24"/>
          <w:szCs w:val="24"/>
        </w:rPr>
        <w:t xml:space="preserve"> o uso da área por parte do LOCATÁRIO, mediante remuneração na forma abaixo prevista, por meio do pagamento de aluguel mensal.</w:t>
      </w:r>
    </w:p>
    <w:p w14:paraId="69816DBA" w14:textId="303109C5" w:rsidR="001C7D7A" w:rsidRPr="00CD1D2B" w:rsidRDefault="0006624F" w:rsidP="00005A5A">
      <w:pPr>
        <w:pStyle w:val="PargrafodaLista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Com a locação e correspondente posse da área acima identificada, fica autorizado ao LOCATÁRIO também a</w:t>
      </w:r>
      <w:r w:rsidR="00420FDB" w:rsidRPr="00CD1D2B">
        <w:rPr>
          <w:sz w:val="24"/>
          <w:szCs w:val="24"/>
        </w:rPr>
        <w:t xml:space="preserve"> exploração e extração, gratuita, de pedras ou material rochoso de basalto ou outras formações rochosas, tanto da superfície quanto do subsolo da área </w:t>
      </w:r>
      <w:r w:rsidR="00046713" w:rsidRPr="00CD1D2B">
        <w:rPr>
          <w:sz w:val="24"/>
          <w:szCs w:val="24"/>
        </w:rPr>
        <w:t>supracitada</w:t>
      </w:r>
      <w:r w:rsidR="00FC2E2D" w:rsidRPr="00CD1D2B">
        <w:rPr>
          <w:sz w:val="24"/>
          <w:szCs w:val="24"/>
        </w:rPr>
        <w:t xml:space="preserve">, bem como a instalação sobre a superfície de máquinário e demais benfeitorias que forem necessárias ao desempenho da atividade proposta no âmbito do Programa SC Noroeste, desenvolvido pelo </w:t>
      </w:r>
      <w:r w:rsidRPr="00CD1D2B">
        <w:rPr>
          <w:sz w:val="24"/>
          <w:szCs w:val="24"/>
        </w:rPr>
        <w:t>LOCATÁRIO</w:t>
      </w:r>
      <w:r w:rsidR="00FC2E2D" w:rsidRPr="00CD1D2B">
        <w:rPr>
          <w:sz w:val="24"/>
          <w:szCs w:val="24"/>
        </w:rPr>
        <w:t>.</w:t>
      </w:r>
    </w:p>
    <w:p w14:paraId="674F594C" w14:textId="77777777" w:rsidR="00420FDB" w:rsidRPr="00CD1D2B" w:rsidRDefault="00420FDB" w:rsidP="00420FDB">
      <w:pPr>
        <w:pStyle w:val="PargrafodaLista"/>
        <w:spacing w:line="276" w:lineRule="auto"/>
        <w:ind w:left="420"/>
        <w:jc w:val="both"/>
        <w:rPr>
          <w:sz w:val="24"/>
          <w:szCs w:val="24"/>
        </w:rPr>
      </w:pPr>
    </w:p>
    <w:p w14:paraId="255B782D" w14:textId="4A8FE1AF" w:rsidR="00665332" w:rsidRPr="00CD1D2B" w:rsidRDefault="00665332" w:rsidP="00665332">
      <w:pPr>
        <w:pStyle w:val="Ttulo1"/>
        <w:shd w:val="clear" w:color="auto" w:fill="D9D9D9" w:themeFill="background1" w:themeFillShade="D9"/>
        <w:spacing w:line="276" w:lineRule="auto"/>
        <w:ind w:left="0"/>
        <w:jc w:val="both"/>
        <w:rPr>
          <w:rFonts w:eastAsia="Arial Unicode MS"/>
          <w:sz w:val="24"/>
          <w:szCs w:val="24"/>
        </w:rPr>
      </w:pPr>
      <w:r w:rsidRPr="00CD1D2B">
        <w:rPr>
          <w:sz w:val="24"/>
          <w:szCs w:val="24"/>
        </w:rPr>
        <w:lastRenderedPageBreak/>
        <w:t>CLÁUSULA SEGUNDA – D</w:t>
      </w:r>
      <w:r w:rsidR="0006624F" w:rsidRPr="00CD1D2B">
        <w:rPr>
          <w:sz w:val="24"/>
          <w:szCs w:val="24"/>
        </w:rPr>
        <w:t>O PREÇO E DA</w:t>
      </w:r>
      <w:r w:rsidRPr="00CD1D2B">
        <w:rPr>
          <w:sz w:val="24"/>
          <w:szCs w:val="24"/>
        </w:rPr>
        <w:t xml:space="preserve"> VIGÊNCIA </w:t>
      </w:r>
    </w:p>
    <w:p w14:paraId="411E2506" w14:textId="77777777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</w:p>
    <w:p w14:paraId="4DD741F2" w14:textId="4EED72E5" w:rsidR="006C42EB" w:rsidRPr="00CD1D2B" w:rsidRDefault="00665332" w:rsidP="006C42EB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2.1. </w:t>
      </w:r>
      <w:r w:rsidR="006C42EB" w:rsidRPr="00CD1D2B">
        <w:rPr>
          <w:sz w:val="24"/>
          <w:szCs w:val="24"/>
        </w:rPr>
        <w:t xml:space="preserve">O LOCATÁRIO pagará aos LOCADORES, pela locação do objeto deste Contrato, o valor de </w:t>
      </w:r>
      <w:r w:rsidR="006C42EB" w:rsidRPr="00CD1D2B">
        <w:rPr>
          <w:b/>
          <w:sz w:val="24"/>
          <w:szCs w:val="24"/>
        </w:rPr>
        <w:t>R$</w:t>
      </w:r>
      <w:r w:rsidR="00EC058F">
        <w:rPr>
          <w:b/>
          <w:sz w:val="24"/>
          <w:szCs w:val="24"/>
        </w:rPr>
        <w:t>2</w:t>
      </w:r>
      <w:r w:rsidR="006C42EB" w:rsidRPr="00CD1D2B">
        <w:rPr>
          <w:b/>
          <w:sz w:val="24"/>
          <w:szCs w:val="24"/>
        </w:rPr>
        <w:t>.</w:t>
      </w:r>
      <w:r w:rsidR="00EC058F">
        <w:rPr>
          <w:b/>
          <w:sz w:val="24"/>
          <w:szCs w:val="24"/>
        </w:rPr>
        <w:t>131</w:t>
      </w:r>
      <w:r w:rsidR="006C42EB" w:rsidRPr="00CD1D2B">
        <w:rPr>
          <w:b/>
          <w:sz w:val="24"/>
          <w:szCs w:val="24"/>
        </w:rPr>
        <w:t>,</w:t>
      </w:r>
      <w:r w:rsidR="00EC058F">
        <w:rPr>
          <w:b/>
          <w:sz w:val="24"/>
          <w:szCs w:val="24"/>
        </w:rPr>
        <w:t>5</w:t>
      </w:r>
      <w:r w:rsidR="006C42EB" w:rsidRPr="00CD1D2B">
        <w:rPr>
          <w:b/>
          <w:sz w:val="24"/>
          <w:szCs w:val="24"/>
        </w:rPr>
        <w:t>0 (</w:t>
      </w:r>
      <w:r w:rsidR="00EC058F">
        <w:rPr>
          <w:b/>
          <w:sz w:val="24"/>
          <w:szCs w:val="24"/>
        </w:rPr>
        <w:t>dois</w:t>
      </w:r>
      <w:r w:rsidR="006C42EB" w:rsidRPr="00CD1D2B">
        <w:rPr>
          <w:b/>
          <w:sz w:val="24"/>
          <w:szCs w:val="24"/>
        </w:rPr>
        <w:t xml:space="preserve"> mil </w:t>
      </w:r>
      <w:r w:rsidR="00EC058F">
        <w:rPr>
          <w:b/>
          <w:sz w:val="24"/>
          <w:szCs w:val="24"/>
        </w:rPr>
        <w:t>cento e trinta e um reais e cinquenta centavos</w:t>
      </w:r>
      <w:r w:rsidR="006C42EB" w:rsidRPr="00CD1D2B">
        <w:rPr>
          <w:b/>
          <w:sz w:val="24"/>
          <w:szCs w:val="24"/>
        </w:rPr>
        <w:t xml:space="preserve">) </w:t>
      </w:r>
      <w:r w:rsidR="006C42EB" w:rsidRPr="00CD1D2B">
        <w:rPr>
          <w:sz w:val="24"/>
          <w:szCs w:val="24"/>
        </w:rPr>
        <w:t xml:space="preserve">ao mês, totalizando o valor </w:t>
      </w:r>
      <w:r w:rsidR="006C42EB" w:rsidRPr="00CD1D2B">
        <w:rPr>
          <w:b/>
          <w:sz w:val="24"/>
          <w:szCs w:val="24"/>
        </w:rPr>
        <w:t xml:space="preserve">R$ </w:t>
      </w:r>
      <w:r w:rsidR="00EC058F">
        <w:rPr>
          <w:b/>
          <w:sz w:val="24"/>
          <w:szCs w:val="24"/>
        </w:rPr>
        <w:t>25</w:t>
      </w:r>
      <w:r w:rsidR="006C42EB" w:rsidRPr="00CD1D2B">
        <w:rPr>
          <w:b/>
          <w:sz w:val="24"/>
          <w:szCs w:val="24"/>
        </w:rPr>
        <w:t>.</w:t>
      </w:r>
      <w:r w:rsidR="00EC058F">
        <w:rPr>
          <w:b/>
          <w:sz w:val="24"/>
          <w:szCs w:val="24"/>
        </w:rPr>
        <w:t>578</w:t>
      </w:r>
      <w:r w:rsidR="006C42EB" w:rsidRPr="00CD1D2B">
        <w:rPr>
          <w:b/>
          <w:sz w:val="24"/>
          <w:szCs w:val="24"/>
        </w:rPr>
        <w:t>,00 (</w:t>
      </w:r>
      <w:r w:rsidR="00EC058F">
        <w:rPr>
          <w:b/>
          <w:sz w:val="24"/>
          <w:szCs w:val="24"/>
        </w:rPr>
        <w:t>vinte e cinco</w:t>
      </w:r>
      <w:r w:rsidR="006C42EB" w:rsidRPr="00CD1D2B">
        <w:rPr>
          <w:b/>
          <w:sz w:val="24"/>
          <w:szCs w:val="24"/>
        </w:rPr>
        <w:t xml:space="preserve"> mil e </w:t>
      </w:r>
      <w:r w:rsidR="00EC058F">
        <w:rPr>
          <w:b/>
          <w:sz w:val="24"/>
          <w:szCs w:val="24"/>
        </w:rPr>
        <w:t>quinhentos e setenta e oito</w:t>
      </w:r>
      <w:r w:rsidR="006C42EB" w:rsidRPr="00CD1D2B">
        <w:rPr>
          <w:b/>
          <w:sz w:val="24"/>
          <w:szCs w:val="24"/>
        </w:rPr>
        <w:t xml:space="preserve"> reais),</w:t>
      </w:r>
      <w:r w:rsidR="006C42EB" w:rsidRPr="00CD1D2B">
        <w:rPr>
          <w:sz w:val="24"/>
          <w:szCs w:val="24"/>
        </w:rPr>
        <w:t xml:space="preserve"> referente ao período de 12 (meses) meses de locação do imóvel descrito na cláusula primeira do presente instrumento contratual.</w:t>
      </w:r>
    </w:p>
    <w:p w14:paraId="139EF3AA" w14:textId="77777777" w:rsidR="006C42EB" w:rsidRPr="00CD1D2B" w:rsidRDefault="006C42EB" w:rsidP="006C42EB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2.1.1. Os pagamentos deverão ser efetuados pelo Locatário, mensalmente, através de depósito ou transferência bancária, com vencimento até o dia 10 (dez) de cada mês subsequente ao da prestação, mediante apresentação dos respectivos Recibos a ser emitido pelos LOCADORES.</w:t>
      </w:r>
    </w:p>
    <w:p w14:paraId="4C8D70DB" w14:textId="116B043E" w:rsidR="006C42EB" w:rsidRPr="00CD1D2B" w:rsidRDefault="006C42EB" w:rsidP="006C42EB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2.1.2. </w:t>
      </w:r>
      <w:r w:rsidRPr="00CD1D2B">
        <w:rPr>
          <w:snapToGrid w:val="0"/>
          <w:sz w:val="24"/>
          <w:szCs w:val="24"/>
        </w:rPr>
        <w:t>Nos pagamentos serão retidos os valores e/ou tributos que foram determinados pela legislação vigente.</w:t>
      </w:r>
    </w:p>
    <w:p w14:paraId="3C7F2661" w14:textId="66544E8E" w:rsidR="00665332" w:rsidRPr="00CD1D2B" w:rsidRDefault="0006624F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2.2. </w:t>
      </w:r>
      <w:r w:rsidR="00665332" w:rsidRPr="00CD1D2B">
        <w:rPr>
          <w:sz w:val="24"/>
          <w:szCs w:val="24"/>
        </w:rPr>
        <w:t xml:space="preserve">O prazo de vigência do </w:t>
      </w:r>
      <w:r w:rsidR="001F5818" w:rsidRPr="00CD1D2B">
        <w:rPr>
          <w:sz w:val="24"/>
          <w:szCs w:val="24"/>
        </w:rPr>
        <w:t xml:space="preserve">preente contrato </w:t>
      </w:r>
      <w:r w:rsidR="00665332" w:rsidRPr="00CD1D2B">
        <w:rPr>
          <w:sz w:val="24"/>
          <w:szCs w:val="24"/>
        </w:rPr>
        <w:t>Contrato</w:t>
      </w:r>
      <w:r w:rsidR="001F5818" w:rsidRPr="00CD1D2B">
        <w:rPr>
          <w:sz w:val="24"/>
          <w:szCs w:val="24"/>
        </w:rPr>
        <w:t xml:space="preserve"> </w:t>
      </w:r>
      <w:r w:rsidR="00FC2E2D" w:rsidRPr="00CD1D2B">
        <w:rPr>
          <w:sz w:val="24"/>
          <w:szCs w:val="24"/>
        </w:rPr>
        <w:t xml:space="preserve">compreende o período de </w:t>
      </w:r>
      <w:r w:rsidR="00FC2E2D" w:rsidRPr="00CD1D2B">
        <w:rPr>
          <w:b/>
          <w:sz w:val="24"/>
          <w:szCs w:val="24"/>
        </w:rPr>
        <w:t>01/0</w:t>
      </w:r>
      <w:r w:rsidRPr="00CD1D2B">
        <w:rPr>
          <w:b/>
          <w:sz w:val="24"/>
          <w:szCs w:val="24"/>
        </w:rPr>
        <w:t>1</w:t>
      </w:r>
      <w:r w:rsidR="00FC2E2D" w:rsidRPr="00CD1D2B">
        <w:rPr>
          <w:b/>
          <w:sz w:val="24"/>
          <w:szCs w:val="24"/>
        </w:rPr>
        <w:t>/202</w:t>
      </w:r>
      <w:r w:rsidRPr="00CD1D2B">
        <w:rPr>
          <w:b/>
          <w:sz w:val="24"/>
          <w:szCs w:val="24"/>
        </w:rPr>
        <w:t>4</w:t>
      </w:r>
      <w:r w:rsidR="00FC2E2D" w:rsidRPr="00CD1D2B">
        <w:rPr>
          <w:sz w:val="24"/>
          <w:szCs w:val="24"/>
        </w:rPr>
        <w:t xml:space="preserve"> até </w:t>
      </w:r>
      <w:r w:rsidR="00FC2E2D" w:rsidRPr="00CD1D2B">
        <w:rPr>
          <w:b/>
          <w:sz w:val="24"/>
          <w:szCs w:val="24"/>
        </w:rPr>
        <w:t>31/12/202</w:t>
      </w:r>
      <w:r w:rsidRPr="00CD1D2B">
        <w:rPr>
          <w:b/>
          <w:sz w:val="24"/>
          <w:szCs w:val="24"/>
        </w:rPr>
        <w:t>4</w:t>
      </w:r>
      <w:r w:rsidR="00FC2E2D" w:rsidRPr="00CD1D2B">
        <w:rPr>
          <w:sz w:val="24"/>
          <w:szCs w:val="24"/>
        </w:rPr>
        <w:t xml:space="preserve">. </w:t>
      </w:r>
    </w:p>
    <w:p w14:paraId="3D8EFE53" w14:textId="422F1872" w:rsidR="00665332" w:rsidRPr="00CD1D2B" w:rsidRDefault="00665332" w:rsidP="00E51092">
      <w:pPr>
        <w:pStyle w:val="Corpodetexto"/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2.2.</w:t>
      </w:r>
      <w:r w:rsidR="00BB3472" w:rsidRPr="00CD1D2B">
        <w:rPr>
          <w:sz w:val="24"/>
          <w:szCs w:val="24"/>
        </w:rPr>
        <w:t>1.</w:t>
      </w:r>
      <w:r w:rsidRPr="00CD1D2B">
        <w:rPr>
          <w:sz w:val="24"/>
          <w:szCs w:val="24"/>
        </w:rPr>
        <w:t xml:space="preserve"> O contrato poderá ser </w:t>
      </w:r>
      <w:r w:rsidR="001F5818" w:rsidRPr="00CD1D2B">
        <w:rPr>
          <w:sz w:val="24"/>
          <w:szCs w:val="24"/>
        </w:rPr>
        <w:t xml:space="preserve">rescindido a qualquer tempo e sem ônus </w:t>
      </w:r>
      <w:r w:rsidRPr="00CD1D2B">
        <w:rPr>
          <w:sz w:val="24"/>
          <w:szCs w:val="24"/>
        </w:rPr>
        <w:t>de acordo com a conveniência da Administração Pública, observados os dispositivos da Lei nº 8.666/93</w:t>
      </w:r>
      <w:r w:rsidR="00E51092" w:rsidRPr="00CD1D2B">
        <w:rPr>
          <w:sz w:val="24"/>
          <w:szCs w:val="24"/>
        </w:rPr>
        <w:t xml:space="preserve"> ou da legislação que a vier substituir.</w:t>
      </w:r>
      <w:r w:rsidRPr="00CD1D2B">
        <w:rPr>
          <w:sz w:val="24"/>
          <w:szCs w:val="24"/>
        </w:rPr>
        <w:t xml:space="preserve"> </w:t>
      </w:r>
    </w:p>
    <w:p w14:paraId="660C24D5" w14:textId="17224C6D" w:rsidR="00BD7616" w:rsidRPr="00CD1D2B" w:rsidRDefault="00BD7616" w:rsidP="00BD7616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2.2.2. Terminada vigência da locação de uso, o bem cedido deverá ser devolvido aos LOCADORES, mediante Termo de Recebimento depois de realizada a devida conferência do imóvel e seu estado de conservação pelo CEDENTE.  </w:t>
      </w:r>
    </w:p>
    <w:p w14:paraId="31BF9BFB" w14:textId="77777777" w:rsidR="001F5818" w:rsidRPr="00CD1D2B" w:rsidRDefault="001F5818" w:rsidP="00E51092">
      <w:pPr>
        <w:pStyle w:val="Corpodetexto"/>
        <w:spacing w:line="276" w:lineRule="auto"/>
        <w:jc w:val="both"/>
        <w:rPr>
          <w:sz w:val="24"/>
          <w:szCs w:val="24"/>
        </w:rPr>
      </w:pPr>
    </w:p>
    <w:p w14:paraId="1ECFC041" w14:textId="7DEE49B0" w:rsidR="00665332" w:rsidRPr="00CD1D2B" w:rsidRDefault="00665332" w:rsidP="00665332">
      <w:pPr>
        <w:shd w:val="clear" w:color="auto" w:fill="D9D9D9" w:themeFill="background1" w:themeFillShade="D9"/>
        <w:spacing w:line="276" w:lineRule="auto"/>
        <w:jc w:val="both"/>
        <w:rPr>
          <w:b/>
          <w:sz w:val="24"/>
          <w:szCs w:val="24"/>
        </w:rPr>
      </w:pPr>
      <w:r w:rsidRPr="00CD1D2B">
        <w:rPr>
          <w:b/>
          <w:sz w:val="24"/>
          <w:szCs w:val="24"/>
        </w:rPr>
        <w:t xml:space="preserve">CLÁUSULA </w:t>
      </w:r>
      <w:r w:rsidR="001F5818" w:rsidRPr="00CD1D2B">
        <w:rPr>
          <w:b/>
          <w:sz w:val="24"/>
          <w:szCs w:val="24"/>
        </w:rPr>
        <w:t>TERCEIRA</w:t>
      </w:r>
      <w:r w:rsidRPr="00CD1D2B">
        <w:rPr>
          <w:b/>
          <w:sz w:val="24"/>
          <w:szCs w:val="24"/>
        </w:rPr>
        <w:t xml:space="preserve"> – DAS OBRIGAÇÕES D</w:t>
      </w:r>
      <w:r w:rsidR="000E336D" w:rsidRPr="00CD1D2B">
        <w:rPr>
          <w:b/>
          <w:sz w:val="24"/>
          <w:szCs w:val="24"/>
        </w:rPr>
        <w:t>OS</w:t>
      </w:r>
      <w:r w:rsidRPr="00CD1D2B">
        <w:rPr>
          <w:b/>
          <w:sz w:val="24"/>
          <w:szCs w:val="24"/>
        </w:rPr>
        <w:t xml:space="preserve"> </w:t>
      </w:r>
      <w:r w:rsidR="000E336D" w:rsidRPr="00CD1D2B">
        <w:rPr>
          <w:b/>
          <w:sz w:val="24"/>
          <w:szCs w:val="24"/>
        </w:rPr>
        <w:t>LOCADORES</w:t>
      </w:r>
      <w:r w:rsidR="001C19CD" w:rsidRPr="00CD1D2B">
        <w:rPr>
          <w:b/>
          <w:sz w:val="24"/>
          <w:szCs w:val="24"/>
        </w:rPr>
        <w:t xml:space="preserve"> E DO </w:t>
      </w:r>
      <w:r w:rsidR="0006624F" w:rsidRPr="00CD1D2B">
        <w:rPr>
          <w:b/>
          <w:sz w:val="24"/>
          <w:szCs w:val="24"/>
        </w:rPr>
        <w:t>LOCATÁRIO</w:t>
      </w:r>
      <w:r w:rsidR="001C19CD" w:rsidRPr="00CD1D2B">
        <w:rPr>
          <w:b/>
          <w:sz w:val="24"/>
          <w:szCs w:val="24"/>
        </w:rPr>
        <w:t>.</w:t>
      </w:r>
    </w:p>
    <w:p w14:paraId="230F4FD0" w14:textId="77777777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</w:p>
    <w:p w14:paraId="16290DE3" w14:textId="77777777" w:rsidR="00161F30" w:rsidRPr="00CD1D2B" w:rsidRDefault="00665332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8.1. </w:t>
      </w:r>
      <w:r w:rsidR="0004015D" w:rsidRPr="00CD1D2B">
        <w:rPr>
          <w:sz w:val="24"/>
          <w:szCs w:val="24"/>
        </w:rPr>
        <w:t>Os</w:t>
      </w:r>
      <w:r w:rsidR="00964B76" w:rsidRPr="00CD1D2B">
        <w:rPr>
          <w:sz w:val="24"/>
          <w:szCs w:val="24"/>
        </w:rPr>
        <w:t xml:space="preserve"> </w:t>
      </w:r>
      <w:r w:rsidR="0006624F" w:rsidRPr="00CD1D2B">
        <w:rPr>
          <w:sz w:val="24"/>
          <w:szCs w:val="24"/>
        </w:rPr>
        <w:t>LOCADORES</w:t>
      </w:r>
      <w:r w:rsidR="00964B76" w:rsidRPr="00CD1D2B">
        <w:rPr>
          <w:sz w:val="24"/>
          <w:szCs w:val="24"/>
        </w:rPr>
        <w:t xml:space="preserve"> obriga</w:t>
      </w:r>
      <w:r w:rsidR="0004015D" w:rsidRPr="00CD1D2B">
        <w:rPr>
          <w:sz w:val="24"/>
          <w:szCs w:val="24"/>
        </w:rPr>
        <w:t>m</w:t>
      </w:r>
      <w:r w:rsidR="00964B76" w:rsidRPr="00CD1D2B">
        <w:rPr>
          <w:sz w:val="24"/>
          <w:szCs w:val="24"/>
        </w:rPr>
        <w:t>-se a</w:t>
      </w:r>
      <w:r w:rsidR="00161F30" w:rsidRPr="00CD1D2B">
        <w:rPr>
          <w:sz w:val="24"/>
          <w:szCs w:val="24"/>
        </w:rPr>
        <w:t>:</w:t>
      </w:r>
    </w:p>
    <w:p w14:paraId="1D759C02" w14:textId="4147CE47" w:rsidR="001C19CD" w:rsidRPr="00CD1D2B" w:rsidRDefault="00161F30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a)</w:t>
      </w:r>
      <w:r w:rsidR="00964B76" w:rsidRPr="00CD1D2B">
        <w:rPr>
          <w:sz w:val="24"/>
          <w:szCs w:val="24"/>
        </w:rPr>
        <w:t xml:space="preserve"> disponibilizar o bem objeto deste contrato, viabilizando seu uso de forma livre pelo </w:t>
      </w:r>
      <w:r w:rsidR="0006624F" w:rsidRPr="00CD1D2B">
        <w:rPr>
          <w:sz w:val="24"/>
          <w:szCs w:val="24"/>
        </w:rPr>
        <w:t>LOCATÁRIO</w:t>
      </w:r>
      <w:r w:rsidR="00964B76" w:rsidRPr="00CD1D2B">
        <w:rPr>
          <w:sz w:val="24"/>
          <w:szCs w:val="24"/>
        </w:rPr>
        <w:t xml:space="preserve"> para a finalidade a que se destina a presente </w:t>
      </w:r>
      <w:r w:rsidRPr="00CD1D2B">
        <w:rPr>
          <w:sz w:val="24"/>
          <w:szCs w:val="24"/>
        </w:rPr>
        <w:t>locação</w:t>
      </w:r>
      <w:r w:rsidR="00964B76" w:rsidRPr="00CD1D2B">
        <w:rPr>
          <w:sz w:val="24"/>
          <w:szCs w:val="24"/>
        </w:rPr>
        <w:t>, sendo vedada à aquel</w:t>
      </w:r>
      <w:r w:rsidR="001A5F38" w:rsidRPr="00CD1D2B">
        <w:rPr>
          <w:sz w:val="24"/>
          <w:szCs w:val="24"/>
        </w:rPr>
        <w:t>es</w:t>
      </w:r>
      <w:r w:rsidR="00964B76" w:rsidRPr="00CD1D2B">
        <w:rPr>
          <w:sz w:val="24"/>
          <w:szCs w:val="24"/>
        </w:rPr>
        <w:t xml:space="preserve"> qualquer interferência ou óbice à utilização da área, bem como à extração de pedras e material rochoso do local</w:t>
      </w:r>
      <w:r w:rsidR="00B62370" w:rsidRPr="00CD1D2B">
        <w:rPr>
          <w:sz w:val="24"/>
          <w:szCs w:val="24"/>
        </w:rPr>
        <w:t>, sendo permitida a instalação de equiapmentos e maquinários no local, bem como a edificação de benfeitorias que se fizerem necessárias</w:t>
      </w:r>
      <w:r w:rsidRPr="00CD1D2B">
        <w:rPr>
          <w:sz w:val="24"/>
          <w:szCs w:val="24"/>
        </w:rPr>
        <w:t>;</w:t>
      </w:r>
    </w:p>
    <w:p w14:paraId="41582B77" w14:textId="40D39F9F" w:rsidR="00161F30" w:rsidRPr="00CD1D2B" w:rsidRDefault="00161F30" w:rsidP="00161F30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b) </w:t>
      </w:r>
      <w:r w:rsidRPr="00CD1D2B">
        <w:rPr>
          <w:bCs/>
          <w:sz w:val="24"/>
          <w:szCs w:val="24"/>
        </w:rPr>
        <w:t>pagar todos os impostos incidentes sobre o imóvel locado.</w:t>
      </w:r>
      <w:r w:rsidRPr="00CD1D2B">
        <w:rPr>
          <w:sz w:val="24"/>
          <w:szCs w:val="24"/>
        </w:rPr>
        <w:t xml:space="preserve"> </w:t>
      </w:r>
    </w:p>
    <w:p w14:paraId="39BFD16A" w14:textId="77777777" w:rsidR="00161F30" w:rsidRPr="00CD1D2B" w:rsidRDefault="00161F30" w:rsidP="00665332">
      <w:pPr>
        <w:spacing w:line="276" w:lineRule="auto"/>
        <w:jc w:val="both"/>
        <w:rPr>
          <w:sz w:val="24"/>
          <w:szCs w:val="24"/>
        </w:rPr>
      </w:pPr>
    </w:p>
    <w:p w14:paraId="119F807D" w14:textId="77777777" w:rsidR="00161F30" w:rsidRPr="00CD1D2B" w:rsidRDefault="00964B76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8.2. O</w:t>
      </w:r>
      <w:r w:rsidR="001C19CD" w:rsidRPr="00CD1D2B">
        <w:rPr>
          <w:sz w:val="24"/>
          <w:szCs w:val="24"/>
        </w:rPr>
        <w:t xml:space="preserve"> </w:t>
      </w:r>
      <w:r w:rsidR="0006624F" w:rsidRPr="00CD1D2B">
        <w:rPr>
          <w:sz w:val="24"/>
          <w:szCs w:val="24"/>
        </w:rPr>
        <w:t>LOCATÁRIO</w:t>
      </w:r>
      <w:r w:rsidR="001C19CD" w:rsidRPr="00CD1D2B">
        <w:rPr>
          <w:b/>
          <w:sz w:val="24"/>
          <w:szCs w:val="24"/>
        </w:rPr>
        <w:t xml:space="preserve"> </w:t>
      </w:r>
      <w:r w:rsidR="001C19CD" w:rsidRPr="00CD1D2B">
        <w:rPr>
          <w:sz w:val="24"/>
          <w:szCs w:val="24"/>
        </w:rPr>
        <w:t>se obriga a</w:t>
      </w:r>
      <w:r w:rsidR="00161F30" w:rsidRPr="00CD1D2B">
        <w:rPr>
          <w:sz w:val="24"/>
          <w:szCs w:val="24"/>
        </w:rPr>
        <w:t>:</w:t>
      </w:r>
    </w:p>
    <w:p w14:paraId="3ADD02EF" w14:textId="77777777" w:rsidR="00826980" w:rsidRPr="00CD1D2B" w:rsidRDefault="00161F30" w:rsidP="00826980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a)</w:t>
      </w:r>
      <w:r w:rsidR="001C19CD" w:rsidRPr="00CD1D2B">
        <w:rPr>
          <w:sz w:val="24"/>
          <w:szCs w:val="24"/>
        </w:rPr>
        <w:t xml:space="preserve"> conservar e manter a área do imóvel objeto da presente </w:t>
      </w:r>
      <w:r w:rsidRPr="00CD1D2B">
        <w:rPr>
          <w:sz w:val="24"/>
          <w:szCs w:val="24"/>
        </w:rPr>
        <w:t>locação</w:t>
      </w:r>
      <w:r w:rsidR="001C19CD" w:rsidRPr="00CD1D2B">
        <w:rPr>
          <w:sz w:val="24"/>
          <w:szCs w:val="24"/>
        </w:rPr>
        <w:t xml:space="preserve"> como se fosse sua propriedade, limpa e em condições de utilização, ficando ainda responsável direta ou indiretamente por qualquer dano ou prejuízo que vier a causar em decorrência do uso irregular do referido bem.</w:t>
      </w:r>
    </w:p>
    <w:p w14:paraId="1DBFA9BE" w14:textId="77777777" w:rsidR="00826980" w:rsidRPr="00CD1D2B" w:rsidRDefault="00826980" w:rsidP="00826980">
      <w:pPr>
        <w:spacing w:line="276" w:lineRule="auto"/>
        <w:jc w:val="both"/>
        <w:rPr>
          <w:sz w:val="24"/>
          <w:szCs w:val="24"/>
        </w:rPr>
      </w:pPr>
      <w:r w:rsidRPr="00CD1D2B">
        <w:rPr>
          <w:bCs/>
          <w:sz w:val="24"/>
          <w:szCs w:val="24"/>
        </w:rPr>
        <w:t>b) assumir possíveis prejuízos que vierem ocorrer sobre o imóvel, causado pelo uso de visitantes</w:t>
      </w:r>
      <w:r w:rsidRPr="00CD1D2B">
        <w:rPr>
          <w:sz w:val="24"/>
          <w:szCs w:val="24"/>
        </w:rPr>
        <w:t xml:space="preserve"> </w:t>
      </w:r>
      <w:r w:rsidRPr="00CD1D2B">
        <w:rPr>
          <w:bCs/>
          <w:sz w:val="24"/>
          <w:szCs w:val="24"/>
        </w:rPr>
        <w:t>e/ou ocupantes;</w:t>
      </w:r>
    </w:p>
    <w:p w14:paraId="11345A9B" w14:textId="1B97E7C7" w:rsidR="00826980" w:rsidRPr="00CD1D2B" w:rsidRDefault="00BD7616" w:rsidP="00826980">
      <w:pPr>
        <w:spacing w:line="276" w:lineRule="auto"/>
        <w:jc w:val="both"/>
        <w:rPr>
          <w:sz w:val="24"/>
          <w:szCs w:val="24"/>
        </w:rPr>
      </w:pPr>
      <w:r w:rsidRPr="00CD1D2B">
        <w:rPr>
          <w:bCs/>
          <w:sz w:val="24"/>
          <w:szCs w:val="24"/>
        </w:rPr>
        <w:t>c</w:t>
      </w:r>
      <w:r w:rsidR="00826980" w:rsidRPr="00CD1D2B">
        <w:rPr>
          <w:bCs/>
          <w:sz w:val="24"/>
          <w:szCs w:val="24"/>
        </w:rPr>
        <w:t>) fazer seguro dos bens móveis de sua propriedade colocados no imóvel locado, se desejar;</w:t>
      </w:r>
    </w:p>
    <w:p w14:paraId="20849FF0" w14:textId="76519762" w:rsidR="00826980" w:rsidRPr="00CD1D2B" w:rsidRDefault="00BD7616" w:rsidP="00CE67F6">
      <w:pPr>
        <w:jc w:val="both"/>
        <w:rPr>
          <w:bCs/>
          <w:sz w:val="24"/>
          <w:szCs w:val="24"/>
        </w:rPr>
      </w:pPr>
      <w:r w:rsidRPr="00CD1D2B">
        <w:rPr>
          <w:bCs/>
          <w:sz w:val="24"/>
          <w:szCs w:val="24"/>
        </w:rPr>
        <w:t>d</w:t>
      </w:r>
      <w:r w:rsidR="00826980" w:rsidRPr="00CD1D2B">
        <w:rPr>
          <w:bCs/>
          <w:sz w:val="24"/>
          <w:szCs w:val="24"/>
        </w:rPr>
        <w:t xml:space="preserve">) pagar as despesas de energia elétrica, água, </w:t>
      </w:r>
      <w:r w:rsidRPr="00CD1D2B">
        <w:rPr>
          <w:bCs/>
          <w:sz w:val="24"/>
          <w:szCs w:val="24"/>
        </w:rPr>
        <w:t>e outras advindas do uso do imóvel</w:t>
      </w:r>
    </w:p>
    <w:p w14:paraId="1AF8736F" w14:textId="5D23428B" w:rsidR="00826980" w:rsidRPr="00CD1D2B" w:rsidRDefault="00BD7616" w:rsidP="00CE67F6">
      <w:pPr>
        <w:jc w:val="both"/>
        <w:rPr>
          <w:bCs/>
          <w:sz w:val="24"/>
          <w:szCs w:val="24"/>
        </w:rPr>
      </w:pPr>
      <w:r w:rsidRPr="00CD1D2B">
        <w:rPr>
          <w:bCs/>
          <w:sz w:val="24"/>
          <w:szCs w:val="24"/>
        </w:rPr>
        <w:t>e</w:t>
      </w:r>
      <w:r w:rsidR="00826980" w:rsidRPr="00CD1D2B">
        <w:rPr>
          <w:bCs/>
          <w:sz w:val="24"/>
          <w:szCs w:val="24"/>
        </w:rPr>
        <w:t>) cumprir com as condições e prazos de pagamentos previstos neste contrato.</w:t>
      </w:r>
    </w:p>
    <w:p w14:paraId="22E272F1" w14:textId="77777777" w:rsidR="00964B76" w:rsidRPr="00CD1D2B" w:rsidRDefault="00964B76" w:rsidP="00665332">
      <w:pPr>
        <w:spacing w:line="276" w:lineRule="auto"/>
        <w:jc w:val="both"/>
        <w:rPr>
          <w:sz w:val="24"/>
          <w:szCs w:val="24"/>
        </w:rPr>
      </w:pPr>
    </w:p>
    <w:p w14:paraId="646042D1" w14:textId="73FB9B92" w:rsidR="001C19CD" w:rsidRPr="00CD1D2B" w:rsidRDefault="00964B76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8.</w:t>
      </w:r>
      <w:r w:rsidR="00BD7616" w:rsidRPr="00CD1D2B">
        <w:rPr>
          <w:sz w:val="24"/>
          <w:szCs w:val="24"/>
        </w:rPr>
        <w:t>3</w:t>
      </w:r>
      <w:r w:rsidRPr="00CD1D2B">
        <w:rPr>
          <w:sz w:val="24"/>
          <w:szCs w:val="24"/>
        </w:rPr>
        <w:t xml:space="preserve">. </w:t>
      </w:r>
      <w:r w:rsidR="001C19CD" w:rsidRPr="00CD1D2B">
        <w:rPr>
          <w:sz w:val="24"/>
          <w:szCs w:val="24"/>
        </w:rPr>
        <w:t xml:space="preserve">Não cabe ao </w:t>
      </w:r>
      <w:r w:rsidR="0006624F" w:rsidRPr="00CD1D2B">
        <w:rPr>
          <w:sz w:val="24"/>
          <w:szCs w:val="24"/>
        </w:rPr>
        <w:t>LOCATÁRIO</w:t>
      </w:r>
      <w:r w:rsidR="001C19CD" w:rsidRPr="00CD1D2B">
        <w:rPr>
          <w:sz w:val="24"/>
          <w:szCs w:val="24"/>
        </w:rPr>
        <w:t xml:space="preserve"> pedido de indenização nem de ressarcimento pelas benfeitorias realizadas quanto de sua restituição depois de </w:t>
      </w:r>
      <w:r w:rsidRPr="00CD1D2B">
        <w:rPr>
          <w:sz w:val="24"/>
          <w:szCs w:val="24"/>
        </w:rPr>
        <w:t>encerrado</w:t>
      </w:r>
      <w:r w:rsidR="001C19CD" w:rsidRPr="00CD1D2B">
        <w:rPr>
          <w:sz w:val="24"/>
          <w:szCs w:val="24"/>
        </w:rPr>
        <w:t xml:space="preserve"> o prazo de vigência deste termo</w:t>
      </w:r>
      <w:r w:rsidRPr="00CD1D2B">
        <w:rPr>
          <w:sz w:val="24"/>
          <w:szCs w:val="24"/>
        </w:rPr>
        <w:t>, sendo que a</w:t>
      </w:r>
      <w:r w:rsidR="001C19CD" w:rsidRPr="00CD1D2B">
        <w:rPr>
          <w:sz w:val="24"/>
          <w:szCs w:val="24"/>
        </w:rPr>
        <w:t>o final d</w:t>
      </w:r>
      <w:r w:rsidRPr="00CD1D2B">
        <w:rPr>
          <w:sz w:val="24"/>
          <w:szCs w:val="24"/>
        </w:rPr>
        <w:t xml:space="preserve">a </w:t>
      </w:r>
      <w:r w:rsidR="00161F30" w:rsidRPr="00CD1D2B">
        <w:rPr>
          <w:sz w:val="24"/>
          <w:szCs w:val="24"/>
        </w:rPr>
        <w:t>locação</w:t>
      </w:r>
      <w:r w:rsidR="001C19CD" w:rsidRPr="00CD1D2B">
        <w:rPr>
          <w:sz w:val="24"/>
          <w:szCs w:val="24"/>
        </w:rPr>
        <w:t xml:space="preserve"> o </w:t>
      </w:r>
      <w:r w:rsidR="0006624F" w:rsidRPr="00CD1D2B">
        <w:rPr>
          <w:sz w:val="24"/>
          <w:szCs w:val="24"/>
        </w:rPr>
        <w:t>LOCATÁRIO</w:t>
      </w:r>
      <w:r w:rsidR="001C19CD" w:rsidRPr="00CD1D2B">
        <w:rPr>
          <w:sz w:val="24"/>
          <w:szCs w:val="24"/>
        </w:rPr>
        <w:t xml:space="preserve"> poderá levantar as benfeitorias que não danificarem </w:t>
      </w:r>
      <w:r w:rsidRPr="00CD1D2B">
        <w:rPr>
          <w:sz w:val="24"/>
          <w:szCs w:val="24"/>
        </w:rPr>
        <w:t>o</w:t>
      </w:r>
      <w:r w:rsidR="001C19CD" w:rsidRPr="00CD1D2B">
        <w:rPr>
          <w:sz w:val="24"/>
          <w:szCs w:val="24"/>
        </w:rPr>
        <w:t xml:space="preserve"> imóvel, bem como todos os equipamentos e maquinários</w:t>
      </w:r>
      <w:r w:rsidRPr="00CD1D2B">
        <w:rPr>
          <w:sz w:val="24"/>
          <w:szCs w:val="24"/>
        </w:rPr>
        <w:t xml:space="preserve"> instalados sobre o mesmo</w:t>
      </w:r>
      <w:r w:rsidR="001C19CD" w:rsidRPr="00CD1D2B">
        <w:rPr>
          <w:sz w:val="24"/>
          <w:szCs w:val="24"/>
        </w:rPr>
        <w:t>.</w:t>
      </w:r>
    </w:p>
    <w:p w14:paraId="5BF03FC3" w14:textId="77777777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</w:p>
    <w:p w14:paraId="1E0B93CC" w14:textId="77777777" w:rsidR="00235018" w:rsidRPr="00CD1D2B" w:rsidRDefault="00B62370" w:rsidP="00235018">
      <w:pPr>
        <w:jc w:val="both"/>
        <w:rPr>
          <w:sz w:val="24"/>
          <w:szCs w:val="24"/>
        </w:rPr>
      </w:pPr>
      <w:r w:rsidRPr="00CD1D2B">
        <w:rPr>
          <w:sz w:val="24"/>
          <w:szCs w:val="24"/>
        </w:rPr>
        <w:t>8.</w:t>
      </w:r>
      <w:r w:rsidR="009545F5" w:rsidRPr="00CD1D2B">
        <w:rPr>
          <w:sz w:val="24"/>
          <w:szCs w:val="24"/>
        </w:rPr>
        <w:t>4</w:t>
      </w:r>
      <w:r w:rsidRPr="00CD1D2B">
        <w:rPr>
          <w:sz w:val="24"/>
          <w:szCs w:val="24"/>
        </w:rPr>
        <w:t xml:space="preserve">. </w:t>
      </w:r>
      <w:r w:rsidR="00964B76" w:rsidRPr="00CD1D2B">
        <w:rPr>
          <w:sz w:val="24"/>
          <w:szCs w:val="24"/>
        </w:rPr>
        <w:t xml:space="preserve">Ao </w:t>
      </w:r>
      <w:r w:rsidR="0006624F" w:rsidRPr="00CD1D2B">
        <w:rPr>
          <w:sz w:val="24"/>
          <w:szCs w:val="24"/>
        </w:rPr>
        <w:t>LOCATÁRIO</w:t>
      </w:r>
      <w:r w:rsidR="00964B76" w:rsidRPr="00CD1D2B">
        <w:rPr>
          <w:sz w:val="24"/>
          <w:szCs w:val="24"/>
        </w:rPr>
        <w:t xml:space="preserve"> é vedado ceder, transferir, arrendar ou emprestar a terceiros, no todo ou em parte, a qualquer título, a posse do imóvel objeto deste Termo, ou os direitos e obrigações dele decorrentes, salvo com expressa e prévia concordância do</w:t>
      </w:r>
      <w:r w:rsidR="00A0195F" w:rsidRPr="00CD1D2B">
        <w:rPr>
          <w:sz w:val="24"/>
          <w:szCs w:val="24"/>
        </w:rPr>
        <w:t>s</w:t>
      </w:r>
      <w:r w:rsidR="009545F5" w:rsidRPr="00CD1D2B">
        <w:rPr>
          <w:sz w:val="24"/>
          <w:szCs w:val="24"/>
        </w:rPr>
        <w:t xml:space="preserve"> </w:t>
      </w:r>
      <w:r w:rsidR="0006624F" w:rsidRPr="00CD1D2B">
        <w:rPr>
          <w:sz w:val="24"/>
          <w:szCs w:val="24"/>
        </w:rPr>
        <w:t>LOCADORES</w:t>
      </w:r>
      <w:r w:rsidRPr="00CD1D2B">
        <w:rPr>
          <w:sz w:val="24"/>
          <w:szCs w:val="24"/>
        </w:rPr>
        <w:t>.</w:t>
      </w:r>
      <w:r w:rsidR="00964B76" w:rsidRPr="00CD1D2B">
        <w:rPr>
          <w:sz w:val="24"/>
          <w:szCs w:val="24"/>
        </w:rPr>
        <w:t xml:space="preserve"> </w:t>
      </w:r>
    </w:p>
    <w:p w14:paraId="38600984" w14:textId="77777777" w:rsidR="00235018" w:rsidRPr="00CD1D2B" w:rsidRDefault="00235018" w:rsidP="00235018">
      <w:pPr>
        <w:jc w:val="both"/>
        <w:rPr>
          <w:sz w:val="24"/>
          <w:szCs w:val="24"/>
        </w:rPr>
      </w:pPr>
    </w:p>
    <w:p w14:paraId="52206CA1" w14:textId="7AE078CA" w:rsidR="00235018" w:rsidRPr="00CD1D2B" w:rsidRDefault="00235018" w:rsidP="00235018">
      <w:pPr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8.5. </w:t>
      </w:r>
      <w:r w:rsidRPr="00CD1D2B">
        <w:rPr>
          <w:rFonts w:eastAsia="Nimbus Sans L"/>
          <w:sz w:val="24"/>
          <w:szCs w:val="24"/>
        </w:rPr>
        <w:t xml:space="preserve">Este Contrato é intransferível, não podendo os </w:t>
      </w:r>
      <w:r w:rsidRPr="00CD1D2B">
        <w:rPr>
          <w:color w:val="000000" w:themeColor="text1"/>
          <w:sz w:val="24"/>
          <w:szCs w:val="24"/>
        </w:rPr>
        <w:t>LOCADORES</w:t>
      </w:r>
      <w:r w:rsidRPr="00CD1D2B">
        <w:rPr>
          <w:rFonts w:eastAsia="Nimbus Sans L"/>
          <w:sz w:val="24"/>
          <w:szCs w:val="24"/>
        </w:rPr>
        <w:t xml:space="preserve"> de forma alguma, sem anuência do LOCATÁRIO, sub-rogar direitos e obrigações a terceiros. É vedada a subcontratação ou qualquer outra forma de transferência de obrigações e responsabilidades pelos </w:t>
      </w:r>
      <w:r w:rsidRPr="00CD1D2B">
        <w:rPr>
          <w:color w:val="000000" w:themeColor="text1"/>
          <w:sz w:val="24"/>
          <w:szCs w:val="24"/>
        </w:rPr>
        <w:t>LOCADORES</w:t>
      </w:r>
      <w:r w:rsidRPr="00CD1D2B">
        <w:rPr>
          <w:rFonts w:eastAsia="Nimbus Sans L"/>
          <w:sz w:val="24"/>
          <w:szCs w:val="24"/>
        </w:rPr>
        <w:t>.</w:t>
      </w:r>
    </w:p>
    <w:p w14:paraId="718FCB1E" w14:textId="77777777" w:rsidR="00CD1D2B" w:rsidRPr="00CD1D2B" w:rsidRDefault="00CD1D2B" w:rsidP="00235018">
      <w:pPr>
        <w:jc w:val="both"/>
        <w:rPr>
          <w:rFonts w:eastAsia="Nimbus Sans L"/>
          <w:sz w:val="24"/>
          <w:szCs w:val="24"/>
        </w:rPr>
      </w:pPr>
    </w:p>
    <w:p w14:paraId="0DCC899E" w14:textId="11F460A7" w:rsidR="002238D8" w:rsidRDefault="00CD1D2B" w:rsidP="00235018">
      <w:pPr>
        <w:jc w:val="both"/>
        <w:rPr>
          <w:rFonts w:eastAsia="Nimbus Sans L"/>
          <w:sz w:val="24"/>
          <w:szCs w:val="24"/>
        </w:rPr>
      </w:pPr>
      <w:r w:rsidRPr="00CD1D2B">
        <w:rPr>
          <w:rFonts w:eastAsia="Nimbus Sans L"/>
          <w:sz w:val="24"/>
          <w:szCs w:val="24"/>
        </w:rPr>
        <w:t xml:space="preserve">8.6. </w:t>
      </w:r>
      <w:r w:rsidR="002238D8">
        <w:rPr>
          <w:rFonts w:eastAsia="Nimbus Sans L"/>
          <w:sz w:val="24"/>
          <w:szCs w:val="24"/>
        </w:rPr>
        <w:t>É assegurado ao locatário tanto a preferênc</w:t>
      </w:r>
      <w:r w:rsidR="005B322A">
        <w:rPr>
          <w:rFonts w:eastAsia="Nimbus Sans L"/>
          <w:sz w:val="24"/>
          <w:szCs w:val="24"/>
        </w:rPr>
        <w:t>ia da aquisição do imóvel, quant</w:t>
      </w:r>
      <w:r w:rsidR="002238D8">
        <w:rPr>
          <w:rFonts w:eastAsia="Nimbus Sans L"/>
          <w:sz w:val="24"/>
          <w:szCs w:val="24"/>
        </w:rPr>
        <w:t xml:space="preserve">o </w:t>
      </w:r>
      <w:r w:rsidR="005B322A">
        <w:rPr>
          <w:rFonts w:eastAsia="Nimbus Sans L"/>
          <w:sz w:val="24"/>
          <w:szCs w:val="24"/>
        </w:rPr>
        <w:t>d</w:t>
      </w:r>
      <w:r w:rsidR="002238D8">
        <w:rPr>
          <w:rFonts w:eastAsia="Nimbus Sans L"/>
          <w:sz w:val="24"/>
          <w:szCs w:val="24"/>
        </w:rPr>
        <w:t>a renovação da locação, em igualdade de condições com terceiros, nos termos da legislação de regência.</w:t>
      </w:r>
    </w:p>
    <w:p w14:paraId="6CB7E4A8" w14:textId="77777777" w:rsidR="002238D8" w:rsidRDefault="002238D8" w:rsidP="00235018">
      <w:pPr>
        <w:jc w:val="both"/>
        <w:rPr>
          <w:rFonts w:eastAsia="Nimbus Sans L"/>
          <w:sz w:val="24"/>
          <w:szCs w:val="24"/>
        </w:rPr>
      </w:pPr>
    </w:p>
    <w:p w14:paraId="26D846CA" w14:textId="65CBE2D0" w:rsidR="00235018" w:rsidRPr="00CD1D2B" w:rsidRDefault="002238D8" w:rsidP="00235018">
      <w:pPr>
        <w:jc w:val="both"/>
        <w:rPr>
          <w:sz w:val="24"/>
          <w:szCs w:val="24"/>
        </w:rPr>
      </w:pPr>
      <w:r>
        <w:rPr>
          <w:rFonts w:eastAsia="Nimbus Sans L"/>
          <w:sz w:val="24"/>
          <w:szCs w:val="24"/>
        </w:rPr>
        <w:t xml:space="preserve">8.7. </w:t>
      </w:r>
      <w:r w:rsidR="00235018" w:rsidRPr="00CD1D2B">
        <w:rPr>
          <w:rFonts w:eastAsia="Nimbus Sans L"/>
          <w:sz w:val="24"/>
          <w:szCs w:val="24"/>
        </w:rPr>
        <w:t>Os casos omissos serão dirimidos através da aplicação subsidiária das disposições do Edital de abertura do Processo Licitatório citado no preâmbulo deste instrumento, e da observância à legislação regedora, em especial a Lei n. 8.666, de 21 de junho de 1993 e Lei de Locações nº 8.245/1991, no que couber.</w:t>
      </w:r>
    </w:p>
    <w:p w14:paraId="4769C1A3" w14:textId="77777777" w:rsidR="009545F5" w:rsidRPr="00CD1D2B" w:rsidRDefault="009545F5" w:rsidP="00964B76">
      <w:pPr>
        <w:jc w:val="both"/>
        <w:rPr>
          <w:sz w:val="24"/>
          <w:szCs w:val="24"/>
        </w:rPr>
      </w:pPr>
    </w:p>
    <w:p w14:paraId="085BCECB" w14:textId="77777777" w:rsidR="00665332" w:rsidRPr="00CD1D2B" w:rsidRDefault="00665332" w:rsidP="00665332">
      <w:pPr>
        <w:pStyle w:val="Ttulo1"/>
        <w:shd w:val="clear" w:color="auto" w:fill="D9D9D9" w:themeFill="background1" w:themeFillShade="D9"/>
        <w:spacing w:line="276" w:lineRule="auto"/>
        <w:ind w:left="0"/>
        <w:jc w:val="both"/>
        <w:rPr>
          <w:rFonts w:eastAsia="Arial Unicode MS"/>
          <w:sz w:val="24"/>
          <w:szCs w:val="24"/>
        </w:rPr>
      </w:pPr>
      <w:r w:rsidRPr="00CD1D2B">
        <w:rPr>
          <w:sz w:val="24"/>
          <w:szCs w:val="24"/>
        </w:rPr>
        <w:t xml:space="preserve">CLÁUSULA </w:t>
      </w:r>
      <w:r w:rsidR="00B6163C" w:rsidRPr="00CD1D2B">
        <w:rPr>
          <w:sz w:val="24"/>
          <w:szCs w:val="24"/>
        </w:rPr>
        <w:t>QUARTA</w:t>
      </w:r>
      <w:r w:rsidRPr="00CD1D2B">
        <w:rPr>
          <w:sz w:val="24"/>
          <w:szCs w:val="24"/>
        </w:rPr>
        <w:t xml:space="preserve"> – DA RESCISÃO</w:t>
      </w:r>
    </w:p>
    <w:p w14:paraId="4518ECC1" w14:textId="77777777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</w:p>
    <w:p w14:paraId="20ADCDD1" w14:textId="77777777" w:rsidR="009545F5" w:rsidRPr="00CD1D2B" w:rsidRDefault="00B6163C" w:rsidP="009545F5">
      <w:pPr>
        <w:jc w:val="both"/>
        <w:rPr>
          <w:bCs/>
          <w:sz w:val="24"/>
          <w:szCs w:val="24"/>
        </w:rPr>
      </w:pPr>
      <w:r w:rsidRPr="00CD1D2B">
        <w:rPr>
          <w:sz w:val="24"/>
          <w:szCs w:val="24"/>
        </w:rPr>
        <w:t>4</w:t>
      </w:r>
      <w:r w:rsidR="009545F5" w:rsidRPr="00CD1D2B">
        <w:rPr>
          <w:sz w:val="24"/>
          <w:szCs w:val="24"/>
        </w:rPr>
        <w:t>.1.</w:t>
      </w:r>
      <w:r w:rsidR="009545F5" w:rsidRPr="00CD1D2B">
        <w:rPr>
          <w:bCs/>
          <w:sz w:val="24"/>
          <w:szCs w:val="24"/>
        </w:rPr>
        <w:t xml:space="preserve"> O não cumprimento ou o cumprimento irregular das cláusulas e condições estabelecidas neste Contrato, por parte dos </w:t>
      </w:r>
      <w:r w:rsidR="009545F5" w:rsidRPr="00CD1D2B">
        <w:rPr>
          <w:sz w:val="24"/>
          <w:szCs w:val="24"/>
        </w:rPr>
        <w:t>LOCADORES</w:t>
      </w:r>
      <w:r w:rsidR="009545F5" w:rsidRPr="00CD1D2B">
        <w:rPr>
          <w:bCs/>
          <w:sz w:val="24"/>
          <w:szCs w:val="24"/>
        </w:rPr>
        <w:t>, assegurará ao LOCATÁRIO o direito de rescindir este instrumento, mediante notificação através de ofício, entregue diretamente ou por via postal, com prova de recebimento, sem ônus de qualquer espécie para a Administração/Consórcio e sem prejuízo do disposto nas demais cláusulas deste contrato.</w:t>
      </w:r>
    </w:p>
    <w:p w14:paraId="04A28D33" w14:textId="77777777" w:rsidR="009545F5" w:rsidRPr="00CD1D2B" w:rsidRDefault="009545F5" w:rsidP="009545F5">
      <w:pPr>
        <w:jc w:val="both"/>
        <w:rPr>
          <w:bCs/>
          <w:sz w:val="24"/>
          <w:szCs w:val="24"/>
        </w:rPr>
      </w:pPr>
    </w:p>
    <w:p w14:paraId="63AFF971" w14:textId="0C467867" w:rsidR="009545F5" w:rsidRPr="00CD1D2B" w:rsidRDefault="009545F5" w:rsidP="009545F5">
      <w:pPr>
        <w:jc w:val="both"/>
        <w:rPr>
          <w:bCs/>
          <w:sz w:val="24"/>
          <w:szCs w:val="24"/>
        </w:rPr>
      </w:pPr>
      <w:r w:rsidRPr="00CD1D2B">
        <w:rPr>
          <w:bCs/>
          <w:sz w:val="24"/>
          <w:szCs w:val="24"/>
        </w:rPr>
        <w:t>4.2 - O Contrato poderá ser rescindido, ainda, nas seguintes modalidades, sem prejuízo do disposto no art. 78 da Lei n. 8.666, de 21 de junho de 1993, atualizada:</w:t>
      </w:r>
    </w:p>
    <w:p w14:paraId="71015843" w14:textId="552020B0" w:rsidR="009545F5" w:rsidRPr="00CD1D2B" w:rsidRDefault="009545F5" w:rsidP="009545F5">
      <w:pPr>
        <w:jc w:val="both"/>
        <w:rPr>
          <w:bCs/>
          <w:sz w:val="24"/>
          <w:szCs w:val="24"/>
        </w:rPr>
      </w:pPr>
      <w:r w:rsidRPr="00CD1D2B">
        <w:rPr>
          <w:bCs/>
          <w:sz w:val="24"/>
          <w:szCs w:val="24"/>
        </w:rPr>
        <w:t>a) Unilateralmente, a critério exclusivo da Administração Municipal, mediante formalização, assegurado o contraditório e a ampla defesa, nos casos previstos nos incisos I a XII e XVII do art. 78, da Lei 8.666 de 1993;</w:t>
      </w:r>
    </w:p>
    <w:p w14:paraId="5BA3F7FA" w14:textId="3A0CA9B4" w:rsidR="009545F5" w:rsidRPr="00CD1D2B" w:rsidRDefault="009545F5" w:rsidP="009545F5">
      <w:pPr>
        <w:jc w:val="both"/>
        <w:rPr>
          <w:bCs/>
          <w:sz w:val="24"/>
          <w:szCs w:val="24"/>
        </w:rPr>
      </w:pPr>
      <w:r w:rsidRPr="00CD1D2B">
        <w:rPr>
          <w:bCs/>
          <w:sz w:val="24"/>
          <w:szCs w:val="24"/>
        </w:rPr>
        <w:t>b) Amigavelmente, por acordo entre as partes, reduzido a termo no processo licitatório em epígrafe, desde que haja conveniência para a Administração;</w:t>
      </w:r>
    </w:p>
    <w:p w14:paraId="3C6D128E" w14:textId="0C5A70B5" w:rsidR="009545F5" w:rsidRPr="00CD1D2B" w:rsidRDefault="009545F5" w:rsidP="009545F5">
      <w:pPr>
        <w:jc w:val="both"/>
        <w:rPr>
          <w:bCs/>
          <w:sz w:val="24"/>
          <w:szCs w:val="24"/>
        </w:rPr>
      </w:pPr>
      <w:r w:rsidRPr="00CD1D2B">
        <w:rPr>
          <w:bCs/>
          <w:sz w:val="24"/>
          <w:szCs w:val="24"/>
        </w:rPr>
        <w:t>c)  Judicialmente, nos termos da legislação vigente.</w:t>
      </w:r>
    </w:p>
    <w:p w14:paraId="6B0F8EE7" w14:textId="77777777" w:rsidR="009545F5" w:rsidRPr="00CD1D2B" w:rsidRDefault="009545F5" w:rsidP="009545F5">
      <w:pPr>
        <w:jc w:val="both"/>
        <w:rPr>
          <w:bCs/>
          <w:sz w:val="24"/>
          <w:szCs w:val="24"/>
        </w:rPr>
      </w:pPr>
    </w:p>
    <w:p w14:paraId="3F6D982B" w14:textId="08268EE0" w:rsidR="009545F5" w:rsidRPr="00CD1D2B" w:rsidRDefault="009545F5" w:rsidP="009545F5">
      <w:pPr>
        <w:jc w:val="both"/>
        <w:rPr>
          <w:bCs/>
          <w:sz w:val="24"/>
          <w:szCs w:val="24"/>
        </w:rPr>
      </w:pPr>
      <w:r w:rsidRPr="00CD1D2B">
        <w:rPr>
          <w:bCs/>
          <w:sz w:val="24"/>
          <w:szCs w:val="24"/>
        </w:rPr>
        <w:t>4.3 - A rescisão administrativa ou amigável deverá ser precedida de autorização escrita e fundamentada pela autoridade competente.</w:t>
      </w:r>
    </w:p>
    <w:p w14:paraId="30F5795C" w14:textId="5FAF25B2" w:rsidR="00665332" w:rsidRPr="00CD1D2B" w:rsidRDefault="00665332" w:rsidP="009545F5">
      <w:pPr>
        <w:jc w:val="both"/>
        <w:rPr>
          <w:sz w:val="24"/>
          <w:szCs w:val="24"/>
        </w:rPr>
      </w:pPr>
      <w:r w:rsidRPr="00CD1D2B">
        <w:rPr>
          <w:sz w:val="24"/>
          <w:szCs w:val="24"/>
        </w:rPr>
        <w:tab/>
      </w:r>
    </w:p>
    <w:p w14:paraId="543D8DC5" w14:textId="77777777" w:rsidR="00665332" w:rsidRPr="00CD1D2B" w:rsidRDefault="00665332" w:rsidP="00665332">
      <w:pPr>
        <w:shd w:val="clear" w:color="auto" w:fill="D9D9D9" w:themeFill="background1" w:themeFillShade="D9"/>
        <w:spacing w:line="276" w:lineRule="auto"/>
        <w:jc w:val="both"/>
        <w:rPr>
          <w:b/>
          <w:bCs/>
          <w:sz w:val="24"/>
          <w:szCs w:val="24"/>
        </w:rPr>
      </w:pPr>
      <w:r w:rsidRPr="00CD1D2B">
        <w:rPr>
          <w:b/>
          <w:sz w:val="24"/>
          <w:szCs w:val="24"/>
        </w:rPr>
        <w:t xml:space="preserve">CLÁUSULA </w:t>
      </w:r>
      <w:r w:rsidR="00B6163C" w:rsidRPr="00CD1D2B">
        <w:rPr>
          <w:b/>
          <w:sz w:val="24"/>
          <w:szCs w:val="24"/>
        </w:rPr>
        <w:t>QUINTA</w:t>
      </w:r>
      <w:r w:rsidRPr="00CD1D2B">
        <w:rPr>
          <w:b/>
          <w:sz w:val="24"/>
          <w:szCs w:val="24"/>
        </w:rPr>
        <w:t xml:space="preserve"> – </w:t>
      </w:r>
      <w:r w:rsidRPr="00CD1D2B">
        <w:rPr>
          <w:b/>
          <w:bCs/>
          <w:sz w:val="24"/>
          <w:szCs w:val="24"/>
        </w:rPr>
        <w:t>DAS SANÇÕES</w:t>
      </w:r>
    </w:p>
    <w:p w14:paraId="5874A61E" w14:textId="77777777" w:rsidR="00665332" w:rsidRPr="00CD1D2B" w:rsidRDefault="00665332" w:rsidP="00665332">
      <w:pPr>
        <w:spacing w:line="276" w:lineRule="auto"/>
        <w:jc w:val="both"/>
        <w:rPr>
          <w:bCs/>
          <w:sz w:val="24"/>
          <w:szCs w:val="24"/>
        </w:rPr>
      </w:pPr>
    </w:p>
    <w:p w14:paraId="0E15A7CA" w14:textId="00088EBE" w:rsidR="00665332" w:rsidRPr="00CD1D2B" w:rsidRDefault="00B6163C" w:rsidP="00665332">
      <w:pPr>
        <w:spacing w:line="276" w:lineRule="auto"/>
        <w:jc w:val="both"/>
        <w:rPr>
          <w:bCs/>
          <w:sz w:val="24"/>
          <w:szCs w:val="24"/>
        </w:rPr>
      </w:pPr>
      <w:r w:rsidRPr="00CD1D2B">
        <w:rPr>
          <w:bCs/>
          <w:sz w:val="24"/>
          <w:szCs w:val="24"/>
        </w:rPr>
        <w:t>5</w:t>
      </w:r>
      <w:r w:rsidR="00665332" w:rsidRPr="00CD1D2B">
        <w:rPr>
          <w:bCs/>
          <w:sz w:val="24"/>
          <w:szCs w:val="24"/>
        </w:rPr>
        <w:t xml:space="preserve">.1. Se </w:t>
      </w:r>
      <w:r w:rsidR="00491231" w:rsidRPr="00CD1D2B">
        <w:rPr>
          <w:bCs/>
          <w:sz w:val="24"/>
          <w:szCs w:val="24"/>
        </w:rPr>
        <w:t>os</w:t>
      </w:r>
      <w:r w:rsidR="00665332" w:rsidRPr="00CD1D2B">
        <w:rPr>
          <w:bCs/>
          <w:sz w:val="24"/>
          <w:szCs w:val="24"/>
        </w:rPr>
        <w:t xml:space="preserve"> </w:t>
      </w:r>
      <w:r w:rsidR="0006624F" w:rsidRPr="00CD1D2B">
        <w:rPr>
          <w:bCs/>
          <w:sz w:val="24"/>
          <w:szCs w:val="24"/>
        </w:rPr>
        <w:t>LOCADORES</w:t>
      </w:r>
      <w:r w:rsidR="00665332" w:rsidRPr="00CD1D2B">
        <w:rPr>
          <w:bCs/>
          <w:sz w:val="24"/>
          <w:szCs w:val="24"/>
        </w:rPr>
        <w:t xml:space="preserve"> descumprir</w:t>
      </w:r>
      <w:r w:rsidR="00491231" w:rsidRPr="00CD1D2B">
        <w:rPr>
          <w:bCs/>
          <w:sz w:val="24"/>
          <w:szCs w:val="24"/>
        </w:rPr>
        <w:t>em</w:t>
      </w:r>
      <w:r w:rsidR="00665332" w:rsidRPr="00CD1D2B">
        <w:rPr>
          <w:bCs/>
          <w:sz w:val="24"/>
          <w:szCs w:val="24"/>
        </w:rPr>
        <w:t xml:space="preserve"> as condições deste contrato ficar</w:t>
      </w:r>
      <w:r w:rsidR="000B3CE0" w:rsidRPr="00CD1D2B">
        <w:rPr>
          <w:bCs/>
          <w:sz w:val="24"/>
          <w:szCs w:val="24"/>
        </w:rPr>
        <w:t>ão</w:t>
      </w:r>
      <w:r w:rsidR="00665332" w:rsidRPr="00CD1D2B">
        <w:rPr>
          <w:bCs/>
          <w:sz w:val="24"/>
          <w:szCs w:val="24"/>
        </w:rPr>
        <w:t xml:space="preserve"> sujeito às penalidades estabelecidas na Lei n° 8.666/93 e alterações posteriores.</w:t>
      </w:r>
    </w:p>
    <w:p w14:paraId="6FD2B085" w14:textId="77777777" w:rsidR="00B6163C" w:rsidRPr="00CD1D2B" w:rsidRDefault="00B6163C" w:rsidP="00665332">
      <w:pPr>
        <w:spacing w:line="276" w:lineRule="auto"/>
        <w:jc w:val="both"/>
        <w:rPr>
          <w:bCs/>
          <w:sz w:val="24"/>
          <w:szCs w:val="24"/>
        </w:rPr>
      </w:pPr>
    </w:p>
    <w:p w14:paraId="00CACABE" w14:textId="1841F418" w:rsidR="00665332" w:rsidRPr="00CD1D2B" w:rsidRDefault="00B6163C" w:rsidP="00B6163C">
      <w:pPr>
        <w:spacing w:line="276" w:lineRule="auto"/>
        <w:jc w:val="both"/>
        <w:rPr>
          <w:sz w:val="24"/>
          <w:szCs w:val="24"/>
        </w:rPr>
      </w:pPr>
      <w:r w:rsidRPr="00CD1D2B">
        <w:rPr>
          <w:bCs/>
          <w:sz w:val="24"/>
          <w:szCs w:val="24"/>
        </w:rPr>
        <w:t>5</w:t>
      </w:r>
      <w:r w:rsidR="00665332" w:rsidRPr="00CD1D2B">
        <w:rPr>
          <w:bCs/>
          <w:sz w:val="24"/>
          <w:szCs w:val="24"/>
        </w:rPr>
        <w:t>.</w:t>
      </w:r>
      <w:r w:rsidRPr="00CD1D2B">
        <w:rPr>
          <w:bCs/>
          <w:sz w:val="24"/>
          <w:szCs w:val="24"/>
        </w:rPr>
        <w:t>2</w:t>
      </w:r>
      <w:r w:rsidR="00665332" w:rsidRPr="00CD1D2B">
        <w:rPr>
          <w:bCs/>
          <w:sz w:val="24"/>
          <w:szCs w:val="24"/>
        </w:rPr>
        <w:t xml:space="preserve">. Pela inexecução total ou parcial do objeto do contrato </w:t>
      </w:r>
      <w:r w:rsidRPr="00CD1D2B">
        <w:rPr>
          <w:bCs/>
          <w:sz w:val="24"/>
          <w:szCs w:val="24"/>
        </w:rPr>
        <w:t>estar</w:t>
      </w:r>
      <w:r w:rsidR="006543E2" w:rsidRPr="00CD1D2B">
        <w:rPr>
          <w:bCs/>
          <w:sz w:val="24"/>
          <w:szCs w:val="24"/>
        </w:rPr>
        <w:t>ão</w:t>
      </w:r>
      <w:r w:rsidRPr="00CD1D2B">
        <w:rPr>
          <w:bCs/>
          <w:sz w:val="24"/>
          <w:szCs w:val="24"/>
        </w:rPr>
        <w:t xml:space="preserve"> </w:t>
      </w:r>
      <w:r w:rsidR="000B3CE0" w:rsidRPr="00CD1D2B">
        <w:rPr>
          <w:bCs/>
          <w:sz w:val="24"/>
          <w:szCs w:val="24"/>
        </w:rPr>
        <w:t>os</w:t>
      </w:r>
      <w:r w:rsidRPr="00CD1D2B">
        <w:rPr>
          <w:bCs/>
          <w:sz w:val="24"/>
          <w:szCs w:val="24"/>
        </w:rPr>
        <w:t xml:space="preserve"> </w:t>
      </w:r>
      <w:r w:rsidR="0006624F" w:rsidRPr="00CD1D2B">
        <w:rPr>
          <w:bCs/>
          <w:sz w:val="24"/>
          <w:szCs w:val="24"/>
        </w:rPr>
        <w:t>LOCADORES</w:t>
      </w:r>
      <w:r w:rsidR="00665332" w:rsidRPr="00CD1D2B">
        <w:rPr>
          <w:bCs/>
          <w:sz w:val="24"/>
          <w:szCs w:val="24"/>
        </w:rPr>
        <w:t xml:space="preserve"> </w:t>
      </w:r>
      <w:r w:rsidR="00665332" w:rsidRPr="00CD1D2B">
        <w:rPr>
          <w:sz w:val="24"/>
          <w:szCs w:val="24"/>
        </w:rPr>
        <w:t>sujeit</w:t>
      </w:r>
      <w:r w:rsidR="000B3CE0" w:rsidRPr="00CD1D2B">
        <w:rPr>
          <w:sz w:val="24"/>
          <w:szCs w:val="24"/>
        </w:rPr>
        <w:t>o</w:t>
      </w:r>
      <w:r w:rsidR="00665332" w:rsidRPr="00CD1D2B">
        <w:rPr>
          <w:sz w:val="24"/>
          <w:szCs w:val="24"/>
        </w:rPr>
        <w:t xml:space="preserve">s às sanções e penalidades estabelecidas na Lei Federal 8.666, de 21 de junho de 1993 e alterações posteriores, </w:t>
      </w:r>
      <w:r w:rsidRPr="00CD1D2B">
        <w:rPr>
          <w:sz w:val="24"/>
          <w:szCs w:val="24"/>
        </w:rPr>
        <w:t>ou na legislação que a vier substituí-la.</w:t>
      </w:r>
    </w:p>
    <w:p w14:paraId="7ED08834" w14:textId="77777777" w:rsidR="00665332" w:rsidRPr="00CD1D2B" w:rsidRDefault="00665332" w:rsidP="00665332">
      <w:pPr>
        <w:spacing w:line="276" w:lineRule="auto"/>
        <w:rPr>
          <w:b/>
          <w:sz w:val="24"/>
          <w:szCs w:val="24"/>
        </w:rPr>
      </w:pPr>
    </w:p>
    <w:p w14:paraId="2106210A" w14:textId="77777777" w:rsidR="00665332" w:rsidRPr="00CD1D2B" w:rsidRDefault="00665332" w:rsidP="00665332">
      <w:pPr>
        <w:jc w:val="both"/>
        <w:rPr>
          <w:b/>
          <w:sz w:val="24"/>
          <w:szCs w:val="24"/>
        </w:rPr>
      </w:pPr>
      <w:r w:rsidRPr="00CD1D2B">
        <w:rPr>
          <w:b/>
          <w:sz w:val="24"/>
          <w:szCs w:val="24"/>
          <w:highlight w:val="lightGray"/>
        </w:rPr>
        <w:t xml:space="preserve">CLAUSULA </w:t>
      </w:r>
      <w:r w:rsidR="00AE7D70" w:rsidRPr="00CD1D2B">
        <w:rPr>
          <w:b/>
          <w:sz w:val="24"/>
          <w:szCs w:val="24"/>
          <w:highlight w:val="lightGray"/>
        </w:rPr>
        <w:t>SEXTA</w:t>
      </w:r>
      <w:r w:rsidRPr="00CD1D2B">
        <w:rPr>
          <w:b/>
          <w:sz w:val="24"/>
          <w:szCs w:val="24"/>
          <w:highlight w:val="lightGray"/>
        </w:rPr>
        <w:t xml:space="preserve"> - DA FISCALIZAÇÃO DO CONTRATO</w:t>
      </w:r>
    </w:p>
    <w:p w14:paraId="032E3C1A" w14:textId="77777777" w:rsidR="00665332" w:rsidRPr="00CD1D2B" w:rsidRDefault="00665332" w:rsidP="00665332">
      <w:pPr>
        <w:jc w:val="both"/>
        <w:rPr>
          <w:sz w:val="24"/>
          <w:szCs w:val="24"/>
        </w:rPr>
      </w:pPr>
      <w:r w:rsidRPr="00CD1D2B">
        <w:rPr>
          <w:sz w:val="24"/>
          <w:szCs w:val="24"/>
        </w:rPr>
        <w:tab/>
      </w:r>
    </w:p>
    <w:p w14:paraId="1FC45F27" w14:textId="77777777" w:rsidR="00665332" w:rsidRPr="00CD1D2B" w:rsidRDefault="00AE7D70" w:rsidP="00665332">
      <w:pPr>
        <w:jc w:val="both"/>
        <w:rPr>
          <w:sz w:val="24"/>
          <w:szCs w:val="24"/>
        </w:rPr>
      </w:pPr>
      <w:r w:rsidRPr="00CD1D2B">
        <w:rPr>
          <w:sz w:val="24"/>
          <w:szCs w:val="24"/>
        </w:rPr>
        <w:t>6</w:t>
      </w:r>
      <w:r w:rsidR="00665332" w:rsidRPr="00CD1D2B">
        <w:rPr>
          <w:sz w:val="24"/>
          <w:szCs w:val="24"/>
        </w:rPr>
        <w:t xml:space="preserve">.1. O presente contrato tem como seu fiscal a Sra. </w:t>
      </w:r>
      <w:r w:rsidR="004739A7" w:rsidRPr="00CD1D2B">
        <w:rPr>
          <w:sz w:val="24"/>
          <w:szCs w:val="24"/>
        </w:rPr>
        <w:t>Solange do Amaral Muller (Secretária Executiva do CIMAM</w:t>
      </w:r>
      <w:r w:rsidR="00665332" w:rsidRPr="00CD1D2B">
        <w:rPr>
          <w:sz w:val="24"/>
          <w:szCs w:val="24"/>
        </w:rPr>
        <w:t xml:space="preserve">), inscrita no CPF sob o nº </w:t>
      </w:r>
      <w:r w:rsidR="004739A7" w:rsidRPr="00CD1D2B">
        <w:rPr>
          <w:sz w:val="24"/>
          <w:szCs w:val="24"/>
        </w:rPr>
        <w:t>045.558.289-09</w:t>
      </w:r>
      <w:r w:rsidR="00B6163C" w:rsidRPr="00CD1D2B">
        <w:rPr>
          <w:sz w:val="24"/>
          <w:szCs w:val="24"/>
        </w:rPr>
        <w:t>.</w:t>
      </w:r>
    </w:p>
    <w:p w14:paraId="4B832D5E" w14:textId="77777777" w:rsidR="00665332" w:rsidRPr="00CD1D2B" w:rsidRDefault="00665332" w:rsidP="00665332">
      <w:pPr>
        <w:pStyle w:val="Textopadro"/>
        <w:spacing w:line="276" w:lineRule="auto"/>
        <w:jc w:val="both"/>
        <w:rPr>
          <w:b/>
          <w:szCs w:val="24"/>
          <w:lang w:val="pt-BR"/>
        </w:rPr>
      </w:pPr>
    </w:p>
    <w:p w14:paraId="02704399" w14:textId="4ECE1945" w:rsidR="00665332" w:rsidRPr="00CD1D2B" w:rsidRDefault="00665332" w:rsidP="00665332">
      <w:pPr>
        <w:pStyle w:val="Textopadro"/>
        <w:shd w:val="clear" w:color="auto" w:fill="D9D9D9" w:themeFill="background1" w:themeFillShade="D9"/>
        <w:spacing w:line="276" w:lineRule="auto"/>
        <w:jc w:val="both"/>
        <w:rPr>
          <w:b/>
          <w:szCs w:val="24"/>
          <w:lang w:val="pt-BR"/>
        </w:rPr>
      </w:pPr>
      <w:r w:rsidRPr="00CD1D2B">
        <w:rPr>
          <w:b/>
          <w:szCs w:val="24"/>
          <w:lang w:val="pt-BR"/>
        </w:rPr>
        <w:t xml:space="preserve">CLÁUSULA </w:t>
      </w:r>
      <w:r w:rsidR="00C05249" w:rsidRPr="00CD1D2B">
        <w:rPr>
          <w:b/>
          <w:szCs w:val="24"/>
          <w:lang w:val="pt-BR"/>
        </w:rPr>
        <w:t>SÉTIMA</w:t>
      </w:r>
      <w:r w:rsidRPr="00CD1D2B">
        <w:rPr>
          <w:b/>
          <w:szCs w:val="24"/>
          <w:lang w:val="pt-BR"/>
        </w:rPr>
        <w:t xml:space="preserve"> – </w:t>
      </w:r>
      <w:r w:rsidR="00CD1D2B" w:rsidRPr="00CD1D2B">
        <w:rPr>
          <w:b/>
          <w:szCs w:val="24"/>
        </w:rPr>
        <w:t>DOS RECURSOS FINANCEIROS E ORÇAMENTÁRIOS</w:t>
      </w:r>
    </w:p>
    <w:p w14:paraId="53AC4887" w14:textId="77777777" w:rsidR="00CD1D2B" w:rsidRPr="00CD1D2B" w:rsidRDefault="00CD1D2B" w:rsidP="00CD1D2B">
      <w:pPr>
        <w:spacing w:line="300" w:lineRule="atLeast"/>
        <w:jc w:val="both"/>
        <w:rPr>
          <w:sz w:val="24"/>
          <w:szCs w:val="24"/>
        </w:rPr>
      </w:pPr>
    </w:p>
    <w:p w14:paraId="0A5E646A" w14:textId="1367426E" w:rsidR="00CD1D2B" w:rsidRPr="00CD1D2B" w:rsidRDefault="00CD1D2B" w:rsidP="00CD1D2B">
      <w:pPr>
        <w:spacing w:line="300" w:lineRule="atLeast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7.1. As despesas decorrentes da execução deste Contrato serão custeadas através de recursos próprios do Consórcio, por conta do orçamento do exercício financeiro de 2023, conforme rubricas orçamentárias especificadas abaixo:</w:t>
      </w:r>
    </w:p>
    <w:p w14:paraId="623EF1ED" w14:textId="77777777" w:rsidR="00CD1D2B" w:rsidRPr="00A232F4" w:rsidRDefault="00CD1D2B" w:rsidP="00CD1D2B">
      <w:pPr>
        <w:spacing w:line="300" w:lineRule="atLeast"/>
        <w:ind w:firstLine="851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017"/>
        <w:gridCol w:w="2170"/>
        <w:gridCol w:w="2083"/>
      </w:tblGrid>
      <w:tr w:rsidR="00A232F4" w:rsidRPr="00A232F4" w14:paraId="050F5777" w14:textId="77777777" w:rsidTr="00693D5A">
        <w:trPr>
          <w:jc w:val="center"/>
        </w:trPr>
        <w:tc>
          <w:tcPr>
            <w:tcW w:w="1555" w:type="dxa"/>
          </w:tcPr>
          <w:p w14:paraId="23D3EC83" w14:textId="77777777" w:rsidR="00CD1D2B" w:rsidRPr="00A232F4" w:rsidRDefault="00CD1D2B" w:rsidP="00693D5A">
            <w:pPr>
              <w:spacing w:line="3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32F4">
              <w:rPr>
                <w:rFonts w:eastAsia="Calibri"/>
                <w:b/>
                <w:sz w:val="24"/>
                <w:szCs w:val="24"/>
              </w:rPr>
              <w:t>ANO</w:t>
            </w:r>
          </w:p>
        </w:tc>
        <w:tc>
          <w:tcPr>
            <w:tcW w:w="1842" w:type="dxa"/>
            <w:shd w:val="clear" w:color="auto" w:fill="auto"/>
          </w:tcPr>
          <w:p w14:paraId="14252826" w14:textId="77777777" w:rsidR="00CD1D2B" w:rsidRPr="00A232F4" w:rsidRDefault="00CD1D2B" w:rsidP="00693D5A">
            <w:pPr>
              <w:spacing w:line="3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32F4">
              <w:rPr>
                <w:rFonts w:eastAsia="Calibri"/>
                <w:b/>
                <w:sz w:val="24"/>
                <w:szCs w:val="24"/>
              </w:rPr>
              <w:t>DESPESA OPERACIONAL</w:t>
            </w:r>
          </w:p>
        </w:tc>
        <w:tc>
          <w:tcPr>
            <w:tcW w:w="2170" w:type="dxa"/>
            <w:shd w:val="clear" w:color="auto" w:fill="auto"/>
          </w:tcPr>
          <w:p w14:paraId="7081E303" w14:textId="77777777" w:rsidR="00CD1D2B" w:rsidRPr="00A232F4" w:rsidRDefault="00CD1D2B" w:rsidP="00693D5A">
            <w:pPr>
              <w:spacing w:line="3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32F4">
              <w:rPr>
                <w:rFonts w:eastAsia="Calibri"/>
                <w:b/>
                <w:sz w:val="24"/>
                <w:szCs w:val="24"/>
              </w:rPr>
              <w:t>ELEMENTO</w:t>
            </w:r>
          </w:p>
        </w:tc>
        <w:tc>
          <w:tcPr>
            <w:tcW w:w="2083" w:type="dxa"/>
            <w:shd w:val="clear" w:color="auto" w:fill="auto"/>
          </w:tcPr>
          <w:p w14:paraId="41EEE68C" w14:textId="77777777" w:rsidR="00CD1D2B" w:rsidRPr="00A232F4" w:rsidRDefault="00CD1D2B" w:rsidP="00693D5A">
            <w:pPr>
              <w:spacing w:line="3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32F4">
              <w:rPr>
                <w:rFonts w:eastAsia="Calibri"/>
                <w:b/>
                <w:sz w:val="24"/>
                <w:szCs w:val="24"/>
              </w:rPr>
              <w:t>VALOR</w:t>
            </w:r>
          </w:p>
        </w:tc>
      </w:tr>
      <w:tr w:rsidR="00A232F4" w:rsidRPr="00A232F4" w14:paraId="75D494C0" w14:textId="77777777" w:rsidTr="00693D5A">
        <w:trPr>
          <w:jc w:val="center"/>
        </w:trPr>
        <w:tc>
          <w:tcPr>
            <w:tcW w:w="1555" w:type="dxa"/>
          </w:tcPr>
          <w:p w14:paraId="389B1219" w14:textId="00CED03B" w:rsidR="00CD1D2B" w:rsidRPr="00A232F4" w:rsidRDefault="00CD1D2B" w:rsidP="00693D5A">
            <w:pPr>
              <w:spacing w:line="3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A232F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301226D2" w14:textId="0FD9FF16" w:rsidR="00CD1D2B" w:rsidRPr="00A232F4" w:rsidRDefault="00A232F4" w:rsidP="00693D5A">
            <w:pPr>
              <w:spacing w:line="3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26.782.0002.2.002</w:t>
            </w:r>
          </w:p>
        </w:tc>
        <w:tc>
          <w:tcPr>
            <w:tcW w:w="2170" w:type="dxa"/>
            <w:shd w:val="clear" w:color="auto" w:fill="auto"/>
          </w:tcPr>
          <w:p w14:paraId="436802AE" w14:textId="2F8F753D" w:rsidR="00CD1D2B" w:rsidRPr="00A232F4" w:rsidRDefault="00A232F4" w:rsidP="00693D5A">
            <w:pPr>
              <w:spacing w:line="3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33.90</w:t>
            </w:r>
          </w:p>
        </w:tc>
        <w:tc>
          <w:tcPr>
            <w:tcW w:w="2083" w:type="dxa"/>
            <w:shd w:val="clear" w:color="auto" w:fill="auto"/>
          </w:tcPr>
          <w:p w14:paraId="083BB67D" w14:textId="10F66E02" w:rsidR="00CD1D2B" w:rsidRPr="00A232F4" w:rsidRDefault="00CD1D2B" w:rsidP="00A232F4">
            <w:pPr>
              <w:spacing w:line="3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A232F4">
              <w:rPr>
                <w:rFonts w:eastAsia="Calibri"/>
                <w:sz w:val="24"/>
                <w:szCs w:val="24"/>
              </w:rPr>
              <w:t xml:space="preserve">R$ </w:t>
            </w:r>
            <w:r w:rsidR="00711CA1" w:rsidRPr="00711CA1">
              <w:rPr>
                <w:rFonts w:eastAsia="Calibri"/>
                <w:sz w:val="24"/>
                <w:szCs w:val="24"/>
              </w:rPr>
              <w:t>25.578,00</w:t>
            </w:r>
          </w:p>
        </w:tc>
      </w:tr>
    </w:tbl>
    <w:p w14:paraId="27DDECE5" w14:textId="77777777" w:rsidR="00665332" w:rsidRPr="00CD1D2B" w:rsidRDefault="00665332" w:rsidP="00665332">
      <w:pPr>
        <w:spacing w:line="276" w:lineRule="auto"/>
        <w:ind w:left="-5" w:right="49"/>
        <w:jc w:val="both"/>
        <w:rPr>
          <w:sz w:val="24"/>
          <w:szCs w:val="24"/>
        </w:rPr>
      </w:pPr>
    </w:p>
    <w:p w14:paraId="67F2E243" w14:textId="5CECD05E" w:rsidR="00CD1D2B" w:rsidRPr="00CD1D2B" w:rsidRDefault="00CD1D2B" w:rsidP="00CD1D2B">
      <w:pPr>
        <w:pStyle w:val="Textopadro"/>
        <w:shd w:val="clear" w:color="auto" w:fill="D9D9D9" w:themeFill="background1" w:themeFillShade="D9"/>
        <w:spacing w:line="276" w:lineRule="auto"/>
        <w:jc w:val="both"/>
        <w:rPr>
          <w:b/>
          <w:szCs w:val="24"/>
          <w:lang w:val="pt-BR"/>
        </w:rPr>
      </w:pPr>
      <w:r w:rsidRPr="00CD1D2B">
        <w:rPr>
          <w:b/>
          <w:szCs w:val="24"/>
          <w:lang w:val="pt-BR"/>
        </w:rPr>
        <w:t>CLÁUSULA OITAVA – DO FORO</w:t>
      </w:r>
    </w:p>
    <w:p w14:paraId="6BDF0AFD" w14:textId="77777777" w:rsidR="00CD1D2B" w:rsidRPr="00CD1D2B" w:rsidRDefault="00CD1D2B" w:rsidP="00CD1D2B">
      <w:pPr>
        <w:spacing w:line="276" w:lineRule="auto"/>
        <w:ind w:left="-5" w:right="49"/>
        <w:jc w:val="both"/>
        <w:rPr>
          <w:sz w:val="24"/>
          <w:szCs w:val="24"/>
        </w:rPr>
      </w:pPr>
    </w:p>
    <w:p w14:paraId="07D5DC66" w14:textId="721C9A3D" w:rsidR="00665332" w:rsidRPr="00CD1D2B" w:rsidRDefault="00CD1D2B" w:rsidP="00665332">
      <w:pPr>
        <w:spacing w:line="276" w:lineRule="auto"/>
        <w:ind w:left="-5" w:right="49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8</w:t>
      </w:r>
      <w:r w:rsidR="00665332" w:rsidRPr="00CD1D2B">
        <w:rPr>
          <w:sz w:val="24"/>
          <w:szCs w:val="24"/>
        </w:rPr>
        <w:t xml:space="preserve">.1. Para as questões que se suscitarem entre os eventuais interessados e o </w:t>
      </w:r>
      <w:r w:rsidR="004739A7" w:rsidRPr="00CD1D2B">
        <w:rPr>
          <w:sz w:val="24"/>
          <w:szCs w:val="24"/>
        </w:rPr>
        <w:t>CIMAM</w:t>
      </w:r>
      <w:r w:rsidR="00665332" w:rsidRPr="00CD1D2B">
        <w:rPr>
          <w:sz w:val="24"/>
          <w:szCs w:val="24"/>
        </w:rPr>
        <w:t xml:space="preserve"> na interpretação das cláusulas do presente contrato que não forem resolvidas amigavelmente na esfera administrativa, fica eleito o foro da Comarca de São </w:t>
      </w:r>
      <w:r w:rsidR="004739A7" w:rsidRPr="00CD1D2B">
        <w:rPr>
          <w:sz w:val="24"/>
          <w:szCs w:val="24"/>
        </w:rPr>
        <w:t xml:space="preserve">Lourenço </w:t>
      </w:r>
      <w:r w:rsidR="00665332" w:rsidRPr="00CD1D2B">
        <w:rPr>
          <w:sz w:val="24"/>
          <w:szCs w:val="24"/>
        </w:rPr>
        <w:t xml:space="preserve">do Oeste/SC para a solução judicial, desistindo os interessados de qualquer outro, por mais privilegiado que seja. </w:t>
      </w:r>
    </w:p>
    <w:p w14:paraId="3274D8F2" w14:textId="77777777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 </w:t>
      </w:r>
    </w:p>
    <w:p w14:paraId="47B395FA" w14:textId="77777777" w:rsidR="00665332" w:rsidRPr="00CD1D2B" w:rsidRDefault="00665332" w:rsidP="00665332">
      <w:pPr>
        <w:spacing w:line="276" w:lineRule="auto"/>
        <w:ind w:left="-5" w:right="49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E, por estarem assim justos e acordes, firmam o presente, em (03) três vias de igual teor e forma, sem rasuras, para que produza os seus jurídicos e legais efeitos. </w:t>
      </w:r>
    </w:p>
    <w:p w14:paraId="4F8D7E66" w14:textId="77777777" w:rsidR="00665332" w:rsidRPr="00CD1D2B" w:rsidRDefault="00665332" w:rsidP="00665332">
      <w:pPr>
        <w:spacing w:line="276" w:lineRule="auto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  </w:t>
      </w:r>
    </w:p>
    <w:p w14:paraId="0236DC16" w14:textId="1BB8E775" w:rsidR="00665332" w:rsidRPr="00CD1D2B" w:rsidRDefault="00665332" w:rsidP="00665332">
      <w:pPr>
        <w:spacing w:line="276" w:lineRule="auto"/>
        <w:ind w:left="-5" w:right="49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São </w:t>
      </w:r>
      <w:r w:rsidR="004739A7" w:rsidRPr="00CD1D2B">
        <w:rPr>
          <w:sz w:val="24"/>
          <w:szCs w:val="24"/>
        </w:rPr>
        <w:t>Lourenço</w:t>
      </w:r>
      <w:r w:rsidRPr="00CD1D2B">
        <w:rPr>
          <w:sz w:val="24"/>
          <w:szCs w:val="24"/>
        </w:rPr>
        <w:t xml:space="preserve"> do Oeste/SC, </w:t>
      </w:r>
      <w:r w:rsidR="00CE67F6" w:rsidRPr="00CD1D2B">
        <w:rPr>
          <w:sz w:val="24"/>
          <w:szCs w:val="24"/>
        </w:rPr>
        <w:t>19</w:t>
      </w:r>
      <w:r w:rsidR="004739A7" w:rsidRPr="00CD1D2B">
        <w:rPr>
          <w:sz w:val="24"/>
          <w:szCs w:val="24"/>
        </w:rPr>
        <w:t xml:space="preserve"> de </w:t>
      </w:r>
      <w:r w:rsidR="00CE67F6" w:rsidRPr="00CD1D2B">
        <w:rPr>
          <w:sz w:val="24"/>
          <w:szCs w:val="24"/>
        </w:rPr>
        <w:t>dezembro</w:t>
      </w:r>
      <w:r w:rsidRPr="00CD1D2B">
        <w:rPr>
          <w:sz w:val="24"/>
          <w:szCs w:val="24"/>
        </w:rPr>
        <w:t xml:space="preserve"> de 202</w:t>
      </w:r>
      <w:r w:rsidR="00C05249" w:rsidRPr="00CD1D2B">
        <w:rPr>
          <w:sz w:val="24"/>
          <w:szCs w:val="24"/>
        </w:rPr>
        <w:t>3</w:t>
      </w:r>
      <w:r w:rsidRPr="00CD1D2B">
        <w:rPr>
          <w:sz w:val="24"/>
          <w:szCs w:val="24"/>
        </w:rPr>
        <w:t xml:space="preserve">. </w:t>
      </w:r>
    </w:p>
    <w:p w14:paraId="43F83467" w14:textId="77777777" w:rsidR="006651FB" w:rsidRPr="00CD1D2B" w:rsidRDefault="006651FB" w:rsidP="00665332">
      <w:pPr>
        <w:spacing w:line="276" w:lineRule="auto"/>
        <w:jc w:val="both"/>
        <w:rPr>
          <w:sz w:val="24"/>
          <w:szCs w:val="24"/>
        </w:rPr>
      </w:pPr>
    </w:p>
    <w:p w14:paraId="23FF30DB" w14:textId="77777777" w:rsidR="005E0DB8" w:rsidRPr="00CD1D2B" w:rsidRDefault="005E0DB8" w:rsidP="00665332">
      <w:pPr>
        <w:spacing w:line="276" w:lineRule="auto"/>
        <w:jc w:val="both"/>
        <w:rPr>
          <w:sz w:val="24"/>
          <w:szCs w:val="24"/>
        </w:rPr>
      </w:pPr>
    </w:p>
    <w:p w14:paraId="10020872" w14:textId="77777777" w:rsidR="005E0DB8" w:rsidRPr="00CD1D2B" w:rsidRDefault="005E0DB8" w:rsidP="00665332">
      <w:pPr>
        <w:spacing w:line="276" w:lineRule="auto"/>
        <w:jc w:val="both"/>
        <w:rPr>
          <w:sz w:val="24"/>
          <w:szCs w:val="24"/>
        </w:rPr>
      </w:pPr>
    </w:p>
    <w:p w14:paraId="390AAA72" w14:textId="100C1E1D" w:rsidR="00665332" w:rsidRPr="00CD1D2B" w:rsidRDefault="00420FDB" w:rsidP="004739A7">
      <w:pPr>
        <w:spacing w:line="276" w:lineRule="auto"/>
        <w:ind w:firstLine="720"/>
        <w:rPr>
          <w:b/>
          <w:sz w:val="24"/>
          <w:szCs w:val="24"/>
        </w:rPr>
      </w:pPr>
      <w:r w:rsidRPr="00CD1D2B">
        <w:rPr>
          <w:b/>
          <w:sz w:val="24"/>
          <w:szCs w:val="24"/>
        </w:rPr>
        <w:t xml:space="preserve">  </w:t>
      </w:r>
      <w:r w:rsidR="000D0229" w:rsidRPr="00CD1D2B">
        <w:rPr>
          <w:b/>
          <w:sz w:val="24"/>
          <w:szCs w:val="24"/>
        </w:rPr>
        <w:t xml:space="preserve">Vanderlei </w:t>
      </w:r>
      <w:r w:rsidRPr="00CD1D2B">
        <w:rPr>
          <w:b/>
          <w:sz w:val="24"/>
          <w:szCs w:val="24"/>
        </w:rPr>
        <w:t xml:space="preserve">Sanagiotto   </w:t>
      </w:r>
      <w:r w:rsidR="00CD1D2B">
        <w:rPr>
          <w:b/>
          <w:sz w:val="24"/>
          <w:szCs w:val="24"/>
        </w:rPr>
        <w:t xml:space="preserve"> </w:t>
      </w:r>
      <w:r w:rsidR="00CD1D2B">
        <w:rPr>
          <w:b/>
          <w:sz w:val="24"/>
          <w:szCs w:val="24"/>
        </w:rPr>
        <w:tab/>
      </w:r>
      <w:r w:rsidR="00CD1D2B">
        <w:rPr>
          <w:b/>
          <w:sz w:val="24"/>
          <w:szCs w:val="24"/>
        </w:rPr>
        <w:tab/>
      </w:r>
      <w:r w:rsidR="00CD1D2B">
        <w:rPr>
          <w:b/>
          <w:sz w:val="24"/>
          <w:szCs w:val="24"/>
        </w:rPr>
        <w:tab/>
      </w:r>
      <w:r w:rsidRPr="00CD1D2B">
        <w:rPr>
          <w:b/>
          <w:color w:val="000000" w:themeColor="text1"/>
          <w:sz w:val="24"/>
          <w:szCs w:val="24"/>
        </w:rPr>
        <w:t>Paulo Cesar Ruppenthal Mallmann</w:t>
      </w:r>
    </w:p>
    <w:p w14:paraId="6939B79F" w14:textId="6423809B" w:rsidR="00665332" w:rsidRPr="00CD1D2B" w:rsidRDefault="00665332" w:rsidP="00665332">
      <w:pPr>
        <w:spacing w:line="276" w:lineRule="auto"/>
        <w:rPr>
          <w:sz w:val="24"/>
          <w:szCs w:val="24"/>
        </w:rPr>
      </w:pPr>
      <w:r w:rsidRPr="00CD1D2B">
        <w:rPr>
          <w:sz w:val="24"/>
          <w:szCs w:val="24"/>
        </w:rPr>
        <w:t xml:space="preserve">       </w:t>
      </w:r>
      <w:r w:rsidR="00BD7616" w:rsidRPr="00CD1D2B">
        <w:rPr>
          <w:sz w:val="24"/>
          <w:szCs w:val="24"/>
        </w:rPr>
        <w:t xml:space="preserve">   </w:t>
      </w:r>
      <w:r w:rsidRPr="00CD1D2B">
        <w:rPr>
          <w:sz w:val="24"/>
          <w:szCs w:val="24"/>
        </w:rPr>
        <w:t xml:space="preserve"> PRESIDENTE DO </w:t>
      </w:r>
      <w:r w:rsidR="004739A7" w:rsidRPr="00CD1D2B">
        <w:rPr>
          <w:sz w:val="24"/>
          <w:szCs w:val="24"/>
        </w:rPr>
        <w:t>CIMAM</w:t>
      </w:r>
      <w:r w:rsidRPr="00CD1D2B">
        <w:rPr>
          <w:sz w:val="24"/>
          <w:szCs w:val="24"/>
        </w:rPr>
        <w:t xml:space="preserve">                        </w:t>
      </w:r>
      <w:r w:rsidR="00CD1D2B">
        <w:rPr>
          <w:sz w:val="24"/>
          <w:szCs w:val="24"/>
        </w:rPr>
        <w:t xml:space="preserve"> </w:t>
      </w:r>
      <w:r w:rsidR="00CD1D2B">
        <w:rPr>
          <w:sz w:val="24"/>
          <w:szCs w:val="24"/>
        </w:rPr>
        <w:tab/>
      </w:r>
      <w:r w:rsidR="00CD1D2B">
        <w:rPr>
          <w:sz w:val="24"/>
          <w:szCs w:val="24"/>
        </w:rPr>
        <w:tab/>
      </w:r>
      <w:r w:rsidR="00046713" w:rsidRPr="00CD1D2B">
        <w:rPr>
          <w:sz w:val="24"/>
          <w:szCs w:val="24"/>
        </w:rPr>
        <w:t xml:space="preserve"> </w:t>
      </w:r>
      <w:r w:rsidR="00420FDB" w:rsidRPr="00CD1D2B">
        <w:rPr>
          <w:sz w:val="24"/>
          <w:szCs w:val="24"/>
        </w:rPr>
        <w:t xml:space="preserve">  </w:t>
      </w:r>
      <w:r w:rsidR="00046713" w:rsidRPr="00CD1D2B">
        <w:rPr>
          <w:sz w:val="24"/>
          <w:szCs w:val="24"/>
        </w:rPr>
        <w:t>PROCURADOR</w:t>
      </w:r>
    </w:p>
    <w:p w14:paraId="6646314A" w14:textId="2C3111AE" w:rsidR="00665332" w:rsidRPr="00CD1D2B" w:rsidRDefault="00665332" w:rsidP="00665332">
      <w:pPr>
        <w:spacing w:line="276" w:lineRule="auto"/>
        <w:ind w:right="-427"/>
        <w:rPr>
          <w:b/>
          <w:sz w:val="24"/>
          <w:szCs w:val="24"/>
        </w:rPr>
      </w:pPr>
      <w:r w:rsidRPr="00CD1D2B">
        <w:rPr>
          <w:sz w:val="24"/>
          <w:szCs w:val="24"/>
        </w:rPr>
        <w:t xml:space="preserve">                   </w:t>
      </w:r>
      <w:r w:rsidR="0006624F" w:rsidRPr="00CD1D2B">
        <w:rPr>
          <w:b/>
          <w:sz w:val="24"/>
          <w:szCs w:val="24"/>
        </w:rPr>
        <w:t>LOCATÁRIO</w:t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  <w:t xml:space="preserve">  </w:t>
      </w:r>
      <w:r w:rsidR="00CD1D2B">
        <w:rPr>
          <w:b/>
          <w:sz w:val="24"/>
          <w:szCs w:val="24"/>
        </w:rPr>
        <w:t xml:space="preserve"> </w:t>
      </w:r>
      <w:r w:rsidR="00CD1D2B">
        <w:rPr>
          <w:b/>
          <w:sz w:val="24"/>
          <w:szCs w:val="24"/>
        </w:rPr>
        <w:tab/>
        <w:t xml:space="preserve">     </w:t>
      </w:r>
      <w:r w:rsidR="0006624F" w:rsidRPr="00CD1D2B">
        <w:rPr>
          <w:b/>
          <w:sz w:val="24"/>
          <w:szCs w:val="24"/>
        </w:rPr>
        <w:t>LOCADORES</w:t>
      </w:r>
    </w:p>
    <w:p w14:paraId="2DDDDE9E" w14:textId="77777777" w:rsidR="006E7B57" w:rsidRPr="00CD1D2B" w:rsidRDefault="006E7B57" w:rsidP="00665332">
      <w:pPr>
        <w:spacing w:line="276" w:lineRule="auto"/>
        <w:ind w:right="-427"/>
        <w:rPr>
          <w:b/>
          <w:sz w:val="24"/>
          <w:szCs w:val="24"/>
        </w:rPr>
      </w:pPr>
    </w:p>
    <w:p w14:paraId="33B21B1B" w14:textId="77777777" w:rsidR="0058740E" w:rsidRPr="00CD1D2B" w:rsidRDefault="0058740E" w:rsidP="00665332">
      <w:pPr>
        <w:spacing w:line="276" w:lineRule="auto"/>
        <w:ind w:right="-427"/>
        <w:rPr>
          <w:b/>
          <w:sz w:val="24"/>
          <w:szCs w:val="24"/>
        </w:rPr>
      </w:pPr>
    </w:p>
    <w:p w14:paraId="52C6AE21" w14:textId="77777777" w:rsidR="0058740E" w:rsidRPr="00CD1D2B" w:rsidRDefault="0058740E" w:rsidP="00665332">
      <w:pPr>
        <w:spacing w:line="276" w:lineRule="auto"/>
        <w:ind w:right="-427"/>
        <w:rPr>
          <w:b/>
          <w:sz w:val="24"/>
          <w:szCs w:val="24"/>
        </w:rPr>
      </w:pPr>
      <w:r w:rsidRPr="00CD1D2B">
        <w:rPr>
          <w:b/>
          <w:sz w:val="24"/>
          <w:szCs w:val="24"/>
        </w:rPr>
        <w:t>Testemunhas:</w:t>
      </w:r>
    </w:p>
    <w:p w14:paraId="2B13013B" w14:textId="77777777" w:rsidR="0058740E" w:rsidRPr="00CD1D2B" w:rsidRDefault="0058740E" w:rsidP="00665332">
      <w:pPr>
        <w:spacing w:line="276" w:lineRule="auto"/>
        <w:ind w:right="-427"/>
        <w:rPr>
          <w:b/>
          <w:sz w:val="24"/>
          <w:szCs w:val="24"/>
        </w:rPr>
      </w:pPr>
    </w:p>
    <w:p w14:paraId="1322F4BA" w14:textId="1F3837A0" w:rsidR="0058740E" w:rsidRPr="00CD1D2B" w:rsidRDefault="0058740E" w:rsidP="00665332">
      <w:pPr>
        <w:spacing w:line="276" w:lineRule="auto"/>
        <w:ind w:right="-427"/>
        <w:rPr>
          <w:b/>
          <w:sz w:val="24"/>
          <w:szCs w:val="24"/>
        </w:rPr>
      </w:pPr>
      <w:r w:rsidRPr="00CD1D2B">
        <w:rPr>
          <w:b/>
          <w:sz w:val="24"/>
          <w:szCs w:val="24"/>
        </w:rPr>
        <w:t>a</w:t>
      </w:r>
      <w:r w:rsidR="003E41B8">
        <w:rPr>
          <w:b/>
          <w:sz w:val="24"/>
          <w:szCs w:val="24"/>
        </w:rPr>
        <w:t>) ________________________</w:t>
      </w:r>
      <w:r w:rsidRPr="00CD1D2B">
        <w:rPr>
          <w:b/>
          <w:sz w:val="24"/>
          <w:szCs w:val="24"/>
        </w:rPr>
        <w:t xml:space="preserve">_________ </w:t>
      </w:r>
      <w:r w:rsidRPr="00CD1D2B">
        <w:rPr>
          <w:b/>
          <w:sz w:val="24"/>
          <w:szCs w:val="24"/>
        </w:rPr>
        <w:tab/>
      </w:r>
      <w:r w:rsidR="003E41B8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>b) _____________________________________</w:t>
      </w:r>
    </w:p>
    <w:p w14:paraId="3F133134" w14:textId="03AAE32D" w:rsidR="0058740E" w:rsidRPr="00CD1D2B" w:rsidRDefault="0058740E" w:rsidP="00665332">
      <w:pPr>
        <w:spacing w:line="276" w:lineRule="auto"/>
        <w:ind w:right="-427"/>
        <w:rPr>
          <w:b/>
          <w:sz w:val="24"/>
          <w:szCs w:val="24"/>
        </w:rPr>
      </w:pPr>
      <w:r w:rsidRPr="00CD1D2B">
        <w:rPr>
          <w:b/>
          <w:sz w:val="24"/>
          <w:szCs w:val="24"/>
        </w:rPr>
        <w:t xml:space="preserve">Nome: </w:t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  <w:t>Nome:</w:t>
      </w:r>
    </w:p>
    <w:p w14:paraId="5E53631E" w14:textId="77777777" w:rsidR="0058740E" w:rsidRPr="00CD1D2B" w:rsidRDefault="0058740E" w:rsidP="00665332">
      <w:pPr>
        <w:spacing w:line="276" w:lineRule="auto"/>
        <w:ind w:right="-427"/>
        <w:rPr>
          <w:b/>
          <w:sz w:val="24"/>
          <w:szCs w:val="24"/>
        </w:rPr>
      </w:pPr>
      <w:r w:rsidRPr="00CD1D2B">
        <w:rPr>
          <w:b/>
          <w:sz w:val="24"/>
          <w:szCs w:val="24"/>
        </w:rPr>
        <w:t xml:space="preserve">CPF: </w:t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</w:r>
      <w:r w:rsidRPr="00CD1D2B">
        <w:rPr>
          <w:b/>
          <w:sz w:val="24"/>
          <w:szCs w:val="24"/>
        </w:rPr>
        <w:tab/>
        <w:t>CPF:</w:t>
      </w:r>
    </w:p>
    <w:p w14:paraId="400E5DD3" w14:textId="77777777" w:rsidR="0058740E" w:rsidRPr="00CD1D2B" w:rsidRDefault="0058740E" w:rsidP="00665332">
      <w:pPr>
        <w:spacing w:line="276" w:lineRule="auto"/>
        <w:ind w:right="-427"/>
        <w:rPr>
          <w:b/>
          <w:sz w:val="24"/>
          <w:szCs w:val="24"/>
        </w:rPr>
      </w:pPr>
    </w:p>
    <w:p w14:paraId="5CA874B6" w14:textId="77777777" w:rsidR="006E7B57" w:rsidRPr="00CD1D2B" w:rsidRDefault="006E7B57" w:rsidP="006E7B57">
      <w:pPr>
        <w:spacing w:line="276" w:lineRule="auto"/>
        <w:ind w:left="-5" w:right="-28"/>
        <w:jc w:val="both"/>
        <w:rPr>
          <w:sz w:val="24"/>
          <w:szCs w:val="24"/>
        </w:rPr>
      </w:pPr>
    </w:p>
    <w:p w14:paraId="4592586A" w14:textId="77777777" w:rsidR="00942726" w:rsidRPr="00CD1D2B" w:rsidRDefault="00942726" w:rsidP="006E7B57">
      <w:pPr>
        <w:spacing w:line="276" w:lineRule="auto"/>
        <w:ind w:left="-5" w:right="-28"/>
        <w:jc w:val="both"/>
        <w:rPr>
          <w:sz w:val="24"/>
          <w:szCs w:val="24"/>
        </w:rPr>
        <w:sectPr w:rsidR="00942726" w:rsidRPr="00CD1D2B" w:rsidSect="00CD1D2B">
          <w:headerReference w:type="default" r:id="rId7"/>
          <w:type w:val="continuous"/>
          <w:pgSz w:w="11906" w:h="16838"/>
          <w:pgMar w:top="1418" w:right="1134" w:bottom="1021" w:left="1418" w:header="0" w:footer="0" w:gutter="0"/>
          <w:cols w:space="708"/>
          <w:docGrid w:linePitch="360"/>
        </w:sectPr>
      </w:pPr>
    </w:p>
    <w:p w14:paraId="1A56B360" w14:textId="77777777" w:rsidR="00665332" w:rsidRPr="00CD1D2B" w:rsidRDefault="00665332" w:rsidP="006E7B57">
      <w:pPr>
        <w:spacing w:line="276" w:lineRule="auto"/>
        <w:ind w:left="-5" w:right="-28"/>
        <w:jc w:val="both"/>
        <w:rPr>
          <w:sz w:val="24"/>
          <w:szCs w:val="24"/>
        </w:rPr>
      </w:pPr>
      <w:r w:rsidRPr="00CD1D2B">
        <w:rPr>
          <w:sz w:val="24"/>
          <w:szCs w:val="24"/>
        </w:rPr>
        <w:t xml:space="preserve">DECLARO que sou Gestor/Fiscal do presente Contrato, recebi uma cópia e estou incumbindo de fiscalizar e gerir o cumprimento deste contrato. </w:t>
      </w:r>
    </w:p>
    <w:p w14:paraId="0B2C2DB0" w14:textId="77777777" w:rsidR="00665332" w:rsidRPr="00CD1D2B" w:rsidRDefault="00665332" w:rsidP="006E7B57">
      <w:pPr>
        <w:spacing w:line="276" w:lineRule="auto"/>
        <w:ind w:left="-5" w:right="-28"/>
        <w:jc w:val="both"/>
        <w:rPr>
          <w:sz w:val="24"/>
          <w:szCs w:val="24"/>
        </w:rPr>
      </w:pPr>
    </w:p>
    <w:p w14:paraId="38E17B2D" w14:textId="77777777" w:rsidR="00942726" w:rsidRPr="00CD1D2B" w:rsidRDefault="00942726" w:rsidP="006E7B57">
      <w:pPr>
        <w:spacing w:line="276" w:lineRule="auto"/>
        <w:ind w:left="-5" w:right="-28"/>
        <w:jc w:val="both"/>
        <w:rPr>
          <w:sz w:val="24"/>
          <w:szCs w:val="24"/>
        </w:rPr>
      </w:pPr>
    </w:p>
    <w:p w14:paraId="3D226A90" w14:textId="77777777" w:rsidR="006E7B57" w:rsidRPr="00CD1D2B" w:rsidRDefault="004739A7" w:rsidP="006E7B57">
      <w:pPr>
        <w:spacing w:line="276" w:lineRule="auto"/>
        <w:ind w:right="-28"/>
        <w:rPr>
          <w:b/>
          <w:bCs/>
          <w:sz w:val="24"/>
          <w:szCs w:val="24"/>
        </w:rPr>
      </w:pPr>
      <w:r w:rsidRPr="00CD1D2B">
        <w:rPr>
          <w:b/>
          <w:bCs/>
          <w:sz w:val="24"/>
          <w:szCs w:val="24"/>
        </w:rPr>
        <w:t>Solange do Amaral Muller</w:t>
      </w:r>
      <w:r w:rsidR="006E7B57" w:rsidRPr="00CD1D2B">
        <w:rPr>
          <w:b/>
          <w:bCs/>
          <w:sz w:val="24"/>
          <w:szCs w:val="24"/>
        </w:rPr>
        <w:t xml:space="preserve"> </w:t>
      </w:r>
      <w:r w:rsidR="006E7B57" w:rsidRPr="00CD1D2B">
        <w:rPr>
          <w:b/>
          <w:bCs/>
          <w:sz w:val="24"/>
          <w:szCs w:val="24"/>
        </w:rPr>
        <w:tab/>
      </w:r>
    </w:p>
    <w:p w14:paraId="6C5EE19D" w14:textId="77777777" w:rsidR="006E7B57" w:rsidRPr="00CD1D2B" w:rsidRDefault="004739A7" w:rsidP="006E7B57">
      <w:pPr>
        <w:spacing w:line="276" w:lineRule="auto"/>
        <w:ind w:right="-28"/>
        <w:rPr>
          <w:b/>
          <w:bCs/>
          <w:sz w:val="24"/>
          <w:szCs w:val="24"/>
        </w:rPr>
      </w:pPr>
      <w:r w:rsidRPr="00CD1D2B">
        <w:rPr>
          <w:sz w:val="24"/>
          <w:szCs w:val="24"/>
        </w:rPr>
        <w:t>CPF: 045.558.289-09</w:t>
      </w:r>
      <w:r w:rsidR="00665332" w:rsidRPr="00CD1D2B">
        <w:rPr>
          <w:sz w:val="24"/>
          <w:szCs w:val="24"/>
        </w:rPr>
        <w:tab/>
        <w:t xml:space="preserve">   </w:t>
      </w:r>
      <w:r w:rsidR="00E902D7" w:rsidRPr="00CD1D2B">
        <w:rPr>
          <w:sz w:val="24"/>
          <w:szCs w:val="24"/>
        </w:rPr>
        <w:t xml:space="preserve"> </w:t>
      </w:r>
      <w:r w:rsidR="00E902D7" w:rsidRPr="00CD1D2B">
        <w:rPr>
          <w:sz w:val="24"/>
          <w:szCs w:val="24"/>
        </w:rPr>
        <w:tab/>
      </w:r>
      <w:r w:rsidR="00E902D7" w:rsidRPr="00CD1D2B">
        <w:rPr>
          <w:sz w:val="24"/>
          <w:szCs w:val="24"/>
        </w:rPr>
        <w:tab/>
      </w:r>
      <w:r w:rsidR="00E902D7" w:rsidRPr="00CD1D2B">
        <w:rPr>
          <w:sz w:val="24"/>
          <w:szCs w:val="24"/>
        </w:rPr>
        <w:tab/>
      </w:r>
    </w:p>
    <w:p w14:paraId="0F0232EF" w14:textId="77777777" w:rsidR="006E7B57" w:rsidRPr="00CD1D2B" w:rsidRDefault="006E7B57" w:rsidP="006E7B57">
      <w:pPr>
        <w:spacing w:line="276" w:lineRule="auto"/>
        <w:ind w:right="-28"/>
        <w:jc w:val="both"/>
        <w:rPr>
          <w:sz w:val="24"/>
          <w:szCs w:val="24"/>
        </w:rPr>
      </w:pPr>
      <w:r w:rsidRPr="00CD1D2B">
        <w:rPr>
          <w:sz w:val="24"/>
          <w:szCs w:val="24"/>
        </w:rPr>
        <w:t>Contratação precedida de análise</w:t>
      </w:r>
      <w:r w:rsidR="000D0229" w:rsidRPr="00CD1D2B">
        <w:rPr>
          <w:sz w:val="24"/>
          <w:szCs w:val="24"/>
        </w:rPr>
        <w:t xml:space="preserve"> pela assessoria jurídica</w:t>
      </w:r>
      <w:r w:rsidRPr="00CD1D2B">
        <w:rPr>
          <w:sz w:val="24"/>
          <w:szCs w:val="24"/>
        </w:rPr>
        <w:t xml:space="preserve">. Contrato que atende aos requisitos do Art. 55 da Lei 8.666/93. </w:t>
      </w:r>
    </w:p>
    <w:p w14:paraId="6268A7B4" w14:textId="77777777" w:rsidR="00665332" w:rsidRPr="00CD1D2B" w:rsidRDefault="00E902D7" w:rsidP="006E7B57">
      <w:pPr>
        <w:spacing w:line="276" w:lineRule="auto"/>
        <w:ind w:right="-28"/>
        <w:jc w:val="both"/>
        <w:rPr>
          <w:sz w:val="24"/>
          <w:szCs w:val="24"/>
        </w:rPr>
      </w:pPr>
      <w:r w:rsidRPr="00CD1D2B">
        <w:rPr>
          <w:sz w:val="24"/>
          <w:szCs w:val="24"/>
        </w:rPr>
        <w:tab/>
      </w:r>
      <w:r w:rsidRPr="00CD1D2B">
        <w:rPr>
          <w:sz w:val="24"/>
          <w:szCs w:val="24"/>
        </w:rPr>
        <w:tab/>
        <w:t xml:space="preserve"> </w:t>
      </w:r>
    </w:p>
    <w:p w14:paraId="63F69D06" w14:textId="77777777" w:rsidR="00665332" w:rsidRPr="00CD1D2B" w:rsidRDefault="00665332" w:rsidP="006E7B57">
      <w:pPr>
        <w:spacing w:line="276" w:lineRule="auto"/>
        <w:ind w:left="4820" w:right="-28"/>
        <w:jc w:val="right"/>
        <w:rPr>
          <w:sz w:val="24"/>
          <w:szCs w:val="24"/>
        </w:rPr>
      </w:pPr>
    </w:p>
    <w:p w14:paraId="06F2D9F5" w14:textId="77777777" w:rsidR="00942726" w:rsidRPr="00CD1D2B" w:rsidRDefault="00942726" w:rsidP="006E7B57">
      <w:pPr>
        <w:spacing w:line="276" w:lineRule="auto"/>
        <w:ind w:right="-28"/>
        <w:rPr>
          <w:b/>
          <w:sz w:val="24"/>
          <w:szCs w:val="24"/>
          <w:lang w:val="pt-BR"/>
        </w:rPr>
      </w:pPr>
    </w:p>
    <w:p w14:paraId="2DA03943" w14:textId="77777777" w:rsidR="006E7B57" w:rsidRPr="00CD1D2B" w:rsidRDefault="006E7B57" w:rsidP="006E7B57">
      <w:pPr>
        <w:spacing w:line="276" w:lineRule="auto"/>
        <w:ind w:right="-28"/>
        <w:rPr>
          <w:b/>
          <w:sz w:val="24"/>
          <w:szCs w:val="24"/>
          <w:lang w:val="pt-BR"/>
        </w:rPr>
      </w:pPr>
      <w:r w:rsidRPr="00CD1D2B">
        <w:rPr>
          <w:b/>
          <w:sz w:val="24"/>
          <w:szCs w:val="24"/>
          <w:lang w:val="pt-BR"/>
        </w:rPr>
        <w:t xml:space="preserve">JORGE MATIOTTI NETO </w:t>
      </w:r>
    </w:p>
    <w:p w14:paraId="76C18E16" w14:textId="77777777" w:rsidR="006E7B57" w:rsidRPr="00CD1D2B" w:rsidRDefault="006E7B57" w:rsidP="006E7B57">
      <w:pPr>
        <w:spacing w:line="276" w:lineRule="auto"/>
        <w:ind w:right="-28"/>
        <w:rPr>
          <w:b/>
          <w:sz w:val="24"/>
          <w:szCs w:val="24"/>
          <w:lang w:val="pt-BR"/>
        </w:rPr>
      </w:pPr>
      <w:r w:rsidRPr="00CD1D2B">
        <w:rPr>
          <w:sz w:val="24"/>
          <w:szCs w:val="24"/>
          <w:lang w:val="pt-BR"/>
        </w:rPr>
        <w:t>OAB/SC – 17.879/</w:t>
      </w:r>
      <w:r w:rsidRPr="00CD1D2B">
        <w:rPr>
          <w:sz w:val="24"/>
          <w:szCs w:val="24"/>
        </w:rPr>
        <w:t>Assessoria Jurídica</w:t>
      </w:r>
    </w:p>
    <w:p w14:paraId="7A74DE85" w14:textId="77777777" w:rsidR="006E7B57" w:rsidRPr="00CD1D2B" w:rsidRDefault="006E7B57" w:rsidP="00CD1D2B">
      <w:pPr>
        <w:spacing w:line="276" w:lineRule="auto"/>
        <w:rPr>
          <w:sz w:val="24"/>
          <w:szCs w:val="24"/>
        </w:rPr>
        <w:sectPr w:rsidR="006E7B57" w:rsidRPr="00CD1D2B" w:rsidSect="006E7B57">
          <w:type w:val="continuous"/>
          <w:pgSz w:w="11906" w:h="16838"/>
          <w:pgMar w:top="1418" w:right="991" w:bottom="1021" w:left="1304" w:header="0" w:footer="0" w:gutter="0"/>
          <w:cols w:num="2" w:space="708"/>
          <w:docGrid w:linePitch="360"/>
        </w:sectPr>
      </w:pPr>
    </w:p>
    <w:p w14:paraId="70899052" w14:textId="46EA1A09" w:rsidR="00534FFA" w:rsidRPr="00CD1D2B" w:rsidRDefault="00534FFA" w:rsidP="00CD1D2B">
      <w:pPr>
        <w:spacing w:line="276" w:lineRule="auto"/>
        <w:rPr>
          <w:b/>
          <w:sz w:val="24"/>
          <w:szCs w:val="24"/>
          <w:lang w:val="pt-BR"/>
        </w:rPr>
      </w:pPr>
    </w:p>
    <w:sectPr w:rsidR="00534FFA" w:rsidRPr="00CD1D2B" w:rsidSect="00665332">
      <w:type w:val="continuous"/>
      <w:pgSz w:w="11906" w:h="16838"/>
      <w:pgMar w:top="1418" w:right="991" w:bottom="1021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71EC" w14:textId="77777777" w:rsidR="003C3854" w:rsidRDefault="003C3854">
      <w:r>
        <w:separator/>
      </w:r>
    </w:p>
  </w:endnote>
  <w:endnote w:type="continuationSeparator" w:id="0">
    <w:p w14:paraId="4A7C47D5" w14:textId="77777777" w:rsidR="003C3854" w:rsidRDefault="003C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F2BF" w14:textId="77777777" w:rsidR="003C3854" w:rsidRDefault="003C3854">
      <w:r>
        <w:separator/>
      </w:r>
    </w:p>
  </w:footnote>
  <w:footnote w:type="continuationSeparator" w:id="0">
    <w:p w14:paraId="1AE628D2" w14:textId="77777777" w:rsidR="003C3854" w:rsidRDefault="003C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416C" w14:textId="77777777" w:rsidR="00F40F89" w:rsidRDefault="00665332">
    <w:pPr>
      <w:pStyle w:val="Cabealho"/>
    </w:pPr>
    <w:r>
      <w:rPr>
        <w:noProof/>
        <w:lang w:val="pt-BR" w:eastAsia="pt-BR"/>
      </w:rPr>
      <w:drawing>
        <wp:inline distT="0" distB="0" distL="0" distR="0" wp14:anchorId="2BFC937A" wp14:editId="13B28378">
          <wp:extent cx="5930710" cy="8559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a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61" cy="858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CE2"/>
    <w:multiLevelType w:val="multilevel"/>
    <w:tmpl w:val="1E08A0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B91C13"/>
    <w:multiLevelType w:val="multilevel"/>
    <w:tmpl w:val="D43A57BA"/>
    <w:lvl w:ilvl="0">
      <w:start w:val="6"/>
      <w:numFmt w:val="decimal"/>
      <w:lvlText w:val="%1"/>
      <w:lvlJc w:val="left"/>
      <w:pPr>
        <w:ind w:left="143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48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13C80D1D"/>
    <w:multiLevelType w:val="multilevel"/>
    <w:tmpl w:val="F110A274"/>
    <w:lvl w:ilvl="0">
      <w:start w:val="7"/>
      <w:numFmt w:val="decimal"/>
      <w:lvlText w:val="%1"/>
      <w:lvlJc w:val="left"/>
      <w:pPr>
        <w:ind w:left="143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36"/>
      </w:pPr>
      <w:rPr>
        <w:rFonts w:ascii="Times New Roman" w:eastAsia="Times New Roman" w:hAnsi="Times New Roman" w:cs="Times New Roman" w:hint="default"/>
        <w:spacing w:val="-1"/>
        <w:w w:val="9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160D1BB1"/>
    <w:multiLevelType w:val="multilevel"/>
    <w:tmpl w:val="E36A0CDE"/>
    <w:lvl w:ilvl="0">
      <w:start w:val="2"/>
      <w:numFmt w:val="decimal"/>
      <w:lvlText w:val="%1"/>
      <w:lvlJc w:val="left"/>
      <w:pPr>
        <w:ind w:left="48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339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61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1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5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21957DF0"/>
    <w:multiLevelType w:val="hybridMultilevel"/>
    <w:tmpl w:val="46464384"/>
    <w:lvl w:ilvl="0" w:tplc="ADDEA32C">
      <w:start w:val="3"/>
      <w:numFmt w:val="upperRoman"/>
      <w:lvlText w:val="%1"/>
      <w:lvlJc w:val="left"/>
      <w:pPr>
        <w:ind w:left="419" w:hanging="276"/>
      </w:pPr>
      <w:rPr>
        <w:rFonts w:ascii="Times New Roman" w:eastAsia="Times New Roman" w:hAnsi="Times New Roman" w:cs="Times New Roman" w:hint="default"/>
        <w:spacing w:val="-1"/>
        <w:w w:val="106"/>
        <w:sz w:val="21"/>
        <w:szCs w:val="21"/>
        <w:lang w:val="pt-PT" w:eastAsia="en-US" w:bidi="ar-SA"/>
      </w:rPr>
    </w:lvl>
    <w:lvl w:ilvl="1" w:tplc="45402750">
      <w:numFmt w:val="bullet"/>
      <w:lvlText w:val="•"/>
      <w:lvlJc w:val="left"/>
      <w:pPr>
        <w:ind w:left="1366" w:hanging="276"/>
      </w:pPr>
      <w:rPr>
        <w:rFonts w:hint="default"/>
        <w:lang w:val="pt-PT" w:eastAsia="en-US" w:bidi="ar-SA"/>
      </w:rPr>
    </w:lvl>
    <w:lvl w:ilvl="2" w:tplc="711CCAE8">
      <w:numFmt w:val="bullet"/>
      <w:lvlText w:val="•"/>
      <w:lvlJc w:val="left"/>
      <w:pPr>
        <w:ind w:left="2313" w:hanging="276"/>
      </w:pPr>
      <w:rPr>
        <w:rFonts w:hint="default"/>
        <w:lang w:val="pt-PT" w:eastAsia="en-US" w:bidi="ar-SA"/>
      </w:rPr>
    </w:lvl>
    <w:lvl w:ilvl="3" w:tplc="E460ED00">
      <w:numFmt w:val="bullet"/>
      <w:lvlText w:val="•"/>
      <w:lvlJc w:val="left"/>
      <w:pPr>
        <w:ind w:left="3259" w:hanging="276"/>
      </w:pPr>
      <w:rPr>
        <w:rFonts w:hint="default"/>
        <w:lang w:val="pt-PT" w:eastAsia="en-US" w:bidi="ar-SA"/>
      </w:rPr>
    </w:lvl>
    <w:lvl w:ilvl="4" w:tplc="D214E1AC">
      <w:numFmt w:val="bullet"/>
      <w:lvlText w:val="•"/>
      <w:lvlJc w:val="left"/>
      <w:pPr>
        <w:ind w:left="4206" w:hanging="276"/>
      </w:pPr>
      <w:rPr>
        <w:rFonts w:hint="default"/>
        <w:lang w:val="pt-PT" w:eastAsia="en-US" w:bidi="ar-SA"/>
      </w:rPr>
    </w:lvl>
    <w:lvl w:ilvl="5" w:tplc="0D38A2A4">
      <w:numFmt w:val="bullet"/>
      <w:lvlText w:val="•"/>
      <w:lvlJc w:val="left"/>
      <w:pPr>
        <w:ind w:left="5153" w:hanging="276"/>
      </w:pPr>
      <w:rPr>
        <w:rFonts w:hint="default"/>
        <w:lang w:val="pt-PT" w:eastAsia="en-US" w:bidi="ar-SA"/>
      </w:rPr>
    </w:lvl>
    <w:lvl w:ilvl="6" w:tplc="FDF8A2BC">
      <w:numFmt w:val="bullet"/>
      <w:lvlText w:val="•"/>
      <w:lvlJc w:val="left"/>
      <w:pPr>
        <w:ind w:left="6099" w:hanging="276"/>
      </w:pPr>
      <w:rPr>
        <w:rFonts w:hint="default"/>
        <w:lang w:val="pt-PT" w:eastAsia="en-US" w:bidi="ar-SA"/>
      </w:rPr>
    </w:lvl>
    <w:lvl w:ilvl="7" w:tplc="811CA030">
      <w:numFmt w:val="bullet"/>
      <w:lvlText w:val="•"/>
      <w:lvlJc w:val="left"/>
      <w:pPr>
        <w:ind w:left="7046" w:hanging="276"/>
      </w:pPr>
      <w:rPr>
        <w:rFonts w:hint="default"/>
        <w:lang w:val="pt-PT" w:eastAsia="en-US" w:bidi="ar-SA"/>
      </w:rPr>
    </w:lvl>
    <w:lvl w:ilvl="8" w:tplc="BC627618">
      <w:numFmt w:val="bullet"/>
      <w:lvlText w:val="•"/>
      <w:lvlJc w:val="left"/>
      <w:pPr>
        <w:ind w:left="7993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3A9070A5"/>
    <w:multiLevelType w:val="multilevel"/>
    <w:tmpl w:val="25883540"/>
    <w:lvl w:ilvl="0">
      <w:start w:val="9"/>
      <w:numFmt w:val="decimal"/>
      <w:lvlText w:val="%1"/>
      <w:lvlJc w:val="left"/>
      <w:pPr>
        <w:ind w:left="484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4" w:hanging="341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61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1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5" w:hanging="341"/>
      </w:pPr>
      <w:rPr>
        <w:rFonts w:hint="default"/>
        <w:lang w:val="pt-PT" w:eastAsia="en-US" w:bidi="ar-SA"/>
      </w:rPr>
    </w:lvl>
  </w:abstractNum>
  <w:abstractNum w:abstractNumId="6" w15:restartNumberingAfterBreak="0">
    <w:nsid w:val="4F8B4B7D"/>
    <w:multiLevelType w:val="hybridMultilevel"/>
    <w:tmpl w:val="92A2B6BC"/>
    <w:lvl w:ilvl="0" w:tplc="D2DE5064">
      <w:start w:val="1"/>
      <w:numFmt w:val="lowerLetter"/>
      <w:lvlText w:val="%1)"/>
      <w:lvlJc w:val="left"/>
      <w:pPr>
        <w:ind w:left="143" w:hanging="204"/>
      </w:pPr>
      <w:rPr>
        <w:rFonts w:ascii="Times New Roman" w:eastAsia="Times New Roman" w:hAnsi="Times New Roman" w:cs="Times New Roman" w:hint="default"/>
        <w:w w:val="88"/>
        <w:sz w:val="21"/>
        <w:szCs w:val="21"/>
        <w:lang w:val="pt-PT" w:eastAsia="en-US" w:bidi="ar-SA"/>
      </w:rPr>
    </w:lvl>
    <w:lvl w:ilvl="1" w:tplc="7B32A7F6">
      <w:numFmt w:val="bullet"/>
      <w:lvlText w:val="•"/>
      <w:lvlJc w:val="left"/>
      <w:pPr>
        <w:ind w:left="1114" w:hanging="204"/>
      </w:pPr>
      <w:rPr>
        <w:rFonts w:hint="default"/>
        <w:lang w:val="pt-PT" w:eastAsia="en-US" w:bidi="ar-SA"/>
      </w:rPr>
    </w:lvl>
    <w:lvl w:ilvl="2" w:tplc="3A04271E">
      <w:numFmt w:val="bullet"/>
      <w:lvlText w:val="•"/>
      <w:lvlJc w:val="left"/>
      <w:pPr>
        <w:ind w:left="2089" w:hanging="204"/>
      </w:pPr>
      <w:rPr>
        <w:rFonts w:hint="default"/>
        <w:lang w:val="pt-PT" w:eastAsia="en-US" w:bidi="ar-SA"/>
      </w:rPr>
    </w:lvl>
    <w:lvl w:ilvl="3" w:tplc="08E49052">
      <w:numFmt w:val="bullet"/>
      <w:lvlText w:val="•"/>
      <w:lvlJc w:val="left"/>
      <w:pPr>
        <w:ind w:left="3063" w:hanging="204"/>
      </w:pPr>
      <w:rPr>
        <w:rFonts w:hint="default"/>
        <w:lang w:val="pt-PT" w:eastAsia="en-US" w:bidi="ar-SA"/>
      </w:rPr>
    </w:lvl>
    <w:lvl w:ilvl="4" w:tplc="318059A2">
      <w:numFmt w:val="bullet"/>
      <w:lvlText w:val="•"/>
      <w:lvlJc w:val="left"/>
      <w:pPr>
        <w:ind w:left="4038" w:hanging="204"/>
      </w:pPr>
      <w:rPr>
        <w:rFonts w:hint="default"/>
        <w:lang w:val="pt-PT" w:eastAsia="en-US" w:bidi="ar-SA"/>
      </w:rPr>
    </w:lvl>
    <w:lvl w:ilvl="5" w:tplc="1ECE3EC0">
      <w:numFmt w:val="bullet"/>
      <w:lvlText w:val="•"/>
      <w:lvlJc w:val="left"/>
      <w:pPr>
        <w:ind w:left="5013" w:hanging="204"/>
      </w:pPr>
      <w:rPr>
        <w:rFonts w:hint="default"/>
        <w:lang w:val="pt-PT" w:eastAsia="en-US" w:bidi="ar-SA"/>
      </w:rPr>
    </w:lvl>
    <w:lvl w:ilvl="6" w:tplc="D5F4B43E">
      <w:numFmt w:val="bullet"/>
      <w:lvlText w:val="•"/>
      <w:lvlJc w:val="left"/>
      <w:pPr>
        <w:ind w:left="5987" w:hanging="204"/>
      </w:pPr>
      <w:rPr>
        <w:rFonts w:hint="default"/>
        <w:lang w:val="pt-PT" w:eastAsia="en-US" w:bidi="ar-SA"/>
      </w:rPr>
    </w:lvl>
    <w:lvl w:ilvl="7" w:tplc="56BE4CBA">
      <w:numFmt w:val="bullet"/>
      <w:lvlText w:val="•"/>
      <w:lvlJc w:val="left"/>
      <w:pPr>
        <w:ind w:left="6962" w:hanging="204"/>
      </w:pPr>
      <w:rPr>
        <w:rFonts w:hint="default"/>
        <w:lang w:val="pt-PT" w:eastAsia="en-US" w:bidi="ar-SA"/>
      </w:rPr>
    </w:lvl>
    <w:lvl w:ilvl="8" w:tplc="F2C40700">
      <w:numFmt w:val="bullet"/>
      <w:lvlText w:val="•"/>
      <w:lvlJc w:val="left"/>
      <w:pPr>
        <w:ind w:left="7937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6B46397F"/>
    <w:multiLevelType w:val="multilevel"/>
    <w:tmpl w:val="6812F914"/>
    <w:lvl w:ilvl="0">
      <w:start w:val="9"/>
      <w:numFmt w:val="decimal"/>
      <w:lvlText w:val="%1"/>
      <w:lvlJc w:val="left"/>
      <w:pPr>
        <w:ind w:left="628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8" w:hanging="485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628" w:hanging="485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399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485"/>
      </w:pPr>
      <w:rPr>
        <w:rFonts w:hint="default"/>
        <w:lang w:val="pt-PT" w:eastAsia="en-US" w:bidi="ar-SA"/>
      </w:rPr>
    </w:lvl>
  </w:abstractNum>
  <w:abstractNum w:abstractNumId="8" w15:restartNumberingAfterBreak="0">
    <w:nsid w:val="6CB82854"/>
    <w:multiLevelType w:val="multilevel"/>
    <w:tmpl w:val="3C5C06FC"/>
    <w:lvl w:ilvl="0">
      <w:start w:val="11"/>
      <w:numFmt w:val="decimal"/>
      <w:lvlText w:val="%1"/>
      <w:lvlJc w:val="left"/>
      <w:pPr>
        <w:ind w:left="143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68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6" w:hanging="584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756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7ACA742A"/>
    <w:multiLevelType w:val="multilevel"/>
    <w:tmpl w:val="55C251DE"/>
    <w:lvl w:ilvl="0">
      <w:start w:val="3"/>
      <w:numFmt w:val="decimal"/>
      <w:lvlText w:val="%1"/>
      <w:lvlJc w:val="left"/>
      <w:pPr>
        <w:ind w:left="143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34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34"/>
      </w:pPr>
      <w:rPr>
        <w:rFonts w:hint="default"/>
        <w:lang w:val="pt-PT" w:eastAsia="en-US" w:bidi="ar-SA"/>
      </w:rPr>
    </w:lvl>
  </w:abstractNum>
  <w:abstractNum w:abstractNumId="10" w15:restartNumberingAfterBreak="0">
    <w:nsid w:val="7B3C7B26"/>
    <w:multiLevelType w:val="hybridMultilevel"/>
    <w:tmpl w:val="70E44214"/>
    <w:lvl w:ilvl="0" w:tplc="49C46982">
      <w:start w:val="1"/>
      <w:numFmt w:val="lowerLetter"/>
      <w:lvlText w:val="%1)"/>
      <w:lvlJc w:val="left"/>
      <w:pPr>
        <w:ind w:left="344" w:hanging="202"/>
      </w:pPr>
      <w:rPr>
        <w:rFonts w:ascii="Times New Roman" w:eastAsia="Times New Roman" w:hAnsi="Times New Roman" w:cs="Times New Roman" w:hint="default"/>
        <w:w w:val="88"/>
        <w:sz w:val="21"/>
        <w:szCs w:val="21"/>
        <w:lang w:val="pt-PT" w:eastAsia="en-US" w:bidi="ar-SA"/>
      </w:rPr>
    </w:lvl>
    <w:lvl w:ilvl="1" w:tplc="01E6306A">
      <w:numFmt w:val="bullet"/>
      <w:lvlText w:val="•"/>
      <w:lvlJc w:val="left"/>
      <w:pPr>
        <w:ind w:left="1294" w:hanging="202"/>
      </w:pPr>
      <w:rPr>
        <w:rFonts w:hint="default"/>
        <w:lang w:val="pt-PT" w:eastAsia="en-US" w:bidi="ar-SA"/>
      </w:rPr>
    </w:lvl>
    <w:lvl w:ilvl="2" w:tplc="AFEEAC8E">
      <w:numFmt w:val="bullet"/>
      <w:lvlText w:val="•"/>
      <w:lvlJc w:val="left"/>
      <w:pPr>
        <w:ind w:left="2249" w:hanging="202"/>
      </w:pPr>
      <w:rPr>
        <w:rFonts w:hint="default"/>
        <w:lang w:val="pt-PT" w:eastAsia="en-US" w:bidi="ar-SA"/>
      </w:rPr>
    </w:lvl>
    <w:lvl w:ilvl="3" w:tplc="384E8206">
      <w:numFmt w:val="bullet"/>
      <w:lvlText w:val="•"/>
      <w:lvlJc w:val="left"/>
      <w:pPr>
        <w:ind w:left="3203" w:hanging="202"/>
      </w:pPr>
      <w:rPr>
        <w:rFonts w:hint="default"/>
        <w:lang w:val="pt-PT" w:eastAsia="en-US" w:bidi="ar-SA"/>
      </w:rPr>
    </w:lvl>
    <w:lvl w:ilvl="4" w:tplc="98A21782">
      <w:numFmt w:val="bullet"/>
      <w:lvlText w:val="•"/>
      <w:lvlJc w:val="left"/>
      <w:pPr>
        <w:ind w:left="4158" w:hanging="202"/>
      </w:pPr>
      <w:rPr>
        <w:rFonts w:hint="default"/>
        <w:lang w:val="pt-PT" w:eastAsia="en-US" w:bidi="ar-SA"/>
      </w:rPr>
    </w:lvl>
    <w:lvl w:ilvl="5" w:tplc="50CC2FCA">
      <w:numFmt w:val="bullet"/>
      <w:lvlText w:val="•"/>
      <w:lvlJc w:val="left"/>
      <w:pPr>
        <w:ind w:left="5113" w:hanging="202"/>
      </w:pPr>
      <w:rPr>
        <w:rFonts w:hint="default"/>
        <w:lang w:val="pt-PT" w:eastAsia="en-US" w:bidi="ar-SA"/>
      </w:rPr>
    </w:lvl>
    <w:lvl w:ilvl="6" w:tplc="E64C993E">
      <w:numFmt w:val="bullet"/>
      <w:lvlText w:val="•"/>
      <w:lvlJc w:val="left"/>
      <w:pPr>
        <w:ind w:left="6067" w:hanging="202"/>
      </w:pPr>
      <w:rPr>
        <w:rFonts w:hint="default"/>
        <w:lang w:val="pt-PT" w:eastAsia="en-US" w:bidi="ar-SA"/>
      </w:rPr>
    </w:lvl>
    <w:lvl w:ilvl="7" w:tplc="4EE40FFE">
      <w:numFmt w:val="bullet"/>
      <w:lvlText w:val="•"/>
      <w:lvlJc w:val="left"/>
      <w:pPr>
        <w:ind w:left="7022" w:hanging="202"/>
      </w:pPr>
      <w:rPr>
        <w:rFonts w:hint="default"/>
        <w:lang w:val="pt-PT" w:eastAsia="en-US" w:bidi="ar-SA"/>
      </w:rPr>
    </w:lvl>
    <w:lvl w:ilvl="8" w:tplc="E49CD798">
      <w:numFmt w:val="bullet"/>
      <w:lvlText w:val="•"/>
      <w:lvlJc w:val="left"/>
      <w:pPr>
        <w:ind w:left="7977" w:hanging="202"/>
      </w:pPr>
      <w:rPr>
        <w:rFonts w:hint="default"/>
        <w:lang w:val="pt-PT" w:eastAsia="en-US" w:bidi="ar-SA"/>
      </w:rPr>
    </w:lvl>
  </w:abstractNum>
  <w:abstractNum w:abstractNumId="11" w15:restartNumberingAfterBreak="0">
    <w:nsid w:val="7C4F41F8"/>
    <w:multiLevelType w:val="multilevel"/>
    <w:tmpl w:val="35021D5A"/>
    <w:lvl w:ilvl="0">
      <w:start w:val="8"/>
      <w:numFmt w:val="decimal"/>
      <w:lvlText w:val="%1"/>
      <w:lvlJc w:val="left"/>
      <w:pPr>
        <w:ind w:left="143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96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96"/>
      </w:pPr>
      <w:rPr>
        <w:rFonts w:hint="default"/>
        <w:lang w:val="pt-PT" w:eastAsia="en-US" w:bidi="ar-SA"/>
      </w:rPr>
    </w:lvl>
  </w:abstractNum>
  <w:abstractNum w:abstractNumId="12" w15:restartNumberingAfterBreak="0">
    <w:nsid w:val="7FCA3559"/>
    <w:multiLevelType w:val="multilevel"/>
    <w:tmpl w:val="90A82802"/>
    <w:lvl w:ilvl="0">
      <w:start w:val="12"/>
      <w:numFmt w:val="decimal"/>
      <w:lvlText w:val="%1"/>
      <w:lvlJc w:val="left"/>
      <w:pPr>
        <w:ind w:left="143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61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461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FA"/>
    <w:rsid w:val="0002441A"/>
    <w:rsid w:val="0004015D"/>
    <w:rsid w:val="00046713"/>
    <w:rsid w:val="0006624F"/>
    <w:rsid w:val="000B2585"/>
    <w:rsid w:val="000B3CE0"/>
    <w:rsid w:val="000D0229"/>
    <w:rsid w:val="000E336D"/>
    <w:rsid w:val="00125561"/>
    <w:rsid w:val="00140E6E"/>
    <w:rsid w:val="00161F30"/>
    <w:rsid w:val="001A5F38"/>
    <w:rsid w:val="001C19CD"/>
    <w:rsid w:val="001C745B"/>
    <w:rsid w:val="001C7D7A"/>
    <w:rsid w:val="001F5818"/>
    <w:rsid w:val="002238D8"/>
    <w:rsid w:val="00235018"/>
    <w:rsid w:val="002924AF"/>
    <w:rsid w:val="002D3F4E"/>
    <w:rsid w:val="002E1CEA"/>
    <w:rsid w:val="003C3854"/>
    <w:rsid w:val="003E41B8"/>
    <w:rsid w:val="003F4F3D"/>
    <w:rsid w:val="0040618B"/>
    <w:rsid w:val="00420FDB"/>
    <w:rsid w:val="00443614"/>
    <w:rsid w:val="004739A7"/>
    <w:rsid w:val="00491231"/>
    <w:rsid w:val="00497016"/>
    <w:rsid w:val="004D4CE0"/>
    <w:rsid w:val="00534FFA"/>
    <w:rsid w:val="005753A0"/>
    <w:rsid w:val="0058740E"/>
    <w:rsid w:val="005B322A"/>
    <w:rsid w:val="005E0DB8"/>
    <w:rsid w:val="00600E13"/>
    <w:rsid w:val="00606C80"/>
    <w:rsid w:val="00617565"/>
    <w:rsid w:val="00634F4D"/>
    <w:rsid w:val="00644F37"/>
    <w:rsid w:val="006543E2"/>
    <w:rsid w:val="006651FB"/>
    <w:rsid w:val="00665332"/>
    <w:rsid w:val="006933FA"/>
    <w:rsid w:val="00697FAF"/>
    <w:rsid w:val="006C42EB"/>
    <w:rsid w:val="006E7B57"/>
    <w:rsid w:val="006F2193"/>
    <w:rsid w:val="006F71D2"/>
    <w:rsid w:val="00711CA1"/>
    <w:rsid w:val="00737575"/>
    <w:rsid w:val="007C1DF9"/>
    <w:rsid w:val="007D6E8C"/>
    <w:rsid w:val="007F24F4"/>
    <w:rsid w:val="00803B29"/>
    <w:rsid w:val="00826980"/>
    <w:rsid w:val="008A4850"/>
    <w:rsid w:val="008D5D82"/>
    <w:rsid w:val="00942726"/>
    <w:rsid w:val="0094442E"/>
    <w:rsid w:val="009545F5"/>
    <w:rsid w:val="00964B76"/>
    <w:rsid w:val="00985DEF"/>
    <w:rsid w:val="009C295F"/>
    <w:rsid w:val="00A0195F"/>
    <w:rsid w:val="00A232F4"/>
    <w:rsid w:val="00A65CAF"/>
    <w:rsid w:val="00AA4A5C"/>
    <w:rsid w:val="00AE7D70"/>
    <w:rsid w:val="00B02148"/>
    <w:rsid w:val="00B36CCF"/>
    <w:rsid w:val="00B50D49"/>
    <w:rsid w:val="00B549BE"/>
    <w:rsid w:val="00B6163C"/>
    <w:rsid w:val="00B62370"/>
    <w:rsid w:val="00BB3472"/>
    <w:rsid w:val="00BB4762"/>
    <w:rsid w:val="00BD7616"/>
    <w:rsid w:val="00C05249"/>
    <w:rsid w:val="00C3616F"/>
    <w:rsid w:val="00C70C36"/>
    <w:rsid w:val="00CC47A3"/>
    <w:rsid w:val="00CD1D2B"/>
    <w:rsid w:val="00CE67F6"/>
    <w:rsid w:val="00CF18C2"/>
    <w:rsid w:val="00D45ABC"/>
    <w:rsid w:val="00D80CB7"/>
    <w:rsid w:val="00DE5945"/>
    <w:rsid w:val="00E46611"/>
    <w:rsid w:val="00E51092"/>
    <w:rsid w:val="00E57D80"/>
    <w:rsid w:val="00E70BF8"/>
    <w:rsid w:val="00E902D7"/>
    <w:rsid w:val="00E94F5B"/>
    <w:rsid w:val="00EC058F"/>
    <w:rsid w:val="00EC108A"/>
    <w:rsid w:val="00ED7434"/>
    <w:rsid w:val="00F2368E"/>
    <w:rsid w:val="00F40F89"/>
    <w:rsid w:val="00FC2E2D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1361"/>
  <w15:docId w15:val="{1803F70D-57FB-479E-BF2A-8DE78060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6"/>
      <w:ind w:left="114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C1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08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1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08A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50D49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nhideWhenUsed/>
    <w:rsid w:val="00665332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6653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padro">
    <w:name w:val="Texto padrão"/>
    <w:basedOn w:val="Normal"/>
    <w:rsid w:val="00665332"/>
    <w:pPr>
      <w:widowControl/>
      <w:autoSpaceDE/>
      <w:autoSpaceDN/>
    </w:pPr>
    <w:rPr>
      <w:rFonts w:eastAsia="Calibri"/>
      <w:sz w:val="24"/>
      <w:szCs w:val="20"/>
      <w:lang w:val="en-US" w:eastAsia="zh-CN"/>
    </w:rPr>
  </w:style>
  <w:style w:type="paragraph" w:styleId="NormalWeb">
    <w:name w:val="Normal (Web)"/>
    <w:basedOn w:val="Normal"/>
    <w:uiPriority w:val="99"/>
    <w:rsid w:val="00964B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6C42EB"/>
    <w:pPr>
      <w:widowControl/>
      <w:autoSpaceDE/>
      <w:autoSpaceDN/>
    </w:pPr>
    <w:rPr>
      <w:rFonts w:ascii="Times New Roman" w:eastAsia="Times New Roman" w:hAnsi="Times New Roman" w:cs="Times New Roman"/>
      <w:bCs/>
      <w:sz w:val="24"/>
      <w:szCs w:val="20"/>
      <w:lang w:val="pt-BR" w:eastAsia="pt-BR"/>
    </w:rPr>
  </w:style>
  <w:style w:type="character" w:customStyle="1" w:styleId="st1">
    <w:name w:val="st1"/>
    <w:rsid w:val="006C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12248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2140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1388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25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00989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72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11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818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3347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059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8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4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84644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1931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38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95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0877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23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68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195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210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0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333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1589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 Design</dc:creator>
  <cp:lastModifiedBy>Usuario</cp:lastModifiedBy>
  <cp:revision>4</cp:revision>
  <cp:lastPrinted>2023-12-19T18:20:00Z</cp:lastPrinted>
  <dcterms:created xsi:type="dcterms:W3CDTF">2023-12-19T18:16:00Z</dcterms:created>
  <dcterms:modified xsi:type="dcterms:W3CDTF">2023-12-19T18:28:00Z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